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BD" w:rsidRPr="00443477" w:rsidRDefault="00443477" w:rsidP="00443477">
      <w:pPr>
        <w:rPr>
          <w:sz w:val="24"/>
          <w:szCs w:val="24"/>
        </w:rPr>
      </w:pPr>
      <w:r w:rsidRPr="00443477">
        <w:rPr>
          <w:b/>
          <w:sz w:val="32"/>
          <w:szCs w:val="32"/>
        </w:rPr>
        <w:t>Regulamin pracowni biologicznej – zasady bezpieczeństwa</w:t>
      </w:r>
      <w:r w:rsidRPr="00443477">
        <w:rPr>
          <w:b/>
          <w:sz w:val="32"/>
          <w:szCs w:val="32"/>
        </w:rPr>
        <w:br/>
      </w:r>
      <w:r w:rsidRPr="00443477">
        <w:rPr>
          <w:sz w:val="24"/>
          <w:szCs w:val="24"/>
        </w:rPr>
        <w:t>1. Uczniowie przebywają w pracowni tylko w obecności nauczyciela</w:t>
      </w:r>
      <w:r w:rsidRPr="00443477">
        <w:rPr>
          <w:sz w:val="24"/>
          <w:szCs w:val="24"/>
        </w:rPr>
        <w:br/>
        <w:t>2. Bezpośrednio po wejściu do pracowni każdy uczeń zajmuje miejsce, po przywitaniu się z</w:t>
      </w:r>
      <w:r w:rsidRPr="00443477">
        <w:rPr>
          <w:sz w:val="24"/>
          <w:szCs w:val="24"/>
        </w:rPr>
        <w:br/>
        <w:t>nauczycielem przygotowuje się do zajęć</w:t>
      </w:r>
      <w:r>
        <w:rPr>
          <w:sz w:val="24"/>
          <w:szCs w:val="24"/>
        </w:rPr>
        <w:t>.</w:t>
      </w:r>
      <w:r w:rsidRPr="00443477">
        <w:rPr>
          <w:sz w:val="24"/>
          <w:szCs w:val="24"/>
        </w:rPr>
        <w:br/>
        <w:t>3. Nikt nie opuszcza swojego miejsca bez zgody nauczyciela.</w:t>
      </w:r>
      <w:r w:rsidRPr="00443477">
        <w:rPr>
          <w:sz w:val="24"/>
          <w:szCs w:val="24"/>
        </w:rPr>
        <w:br/>
        <w:t>4. Uczeń jest zobowiązany do dbania o wyposażenie pracowni (mikroskopy, szkło laboratoryjne)</w:t>
      </w:r>
      <w:r>
        <w:rPr>
          <w:sz w:val="24"/>
          <w:szCs w:val="24"/>
        </w:rPr>
        <w:t>.</w:t>
      </w:r>
      <w:r w:rsidRPr="00443477">
        <w:rPr>
          <w:sz w:val="24"/>
          <w:szCs w:val="24"/>
        </w:rPr>
        <w:br/>
        <w:t>5. Doświadczenia należy wykonywać zgodnie z podaną instrukcją.</w:t>
      </w:r>
      <w:r w:rsidRPr="00443477">
        <w:rPr>
          <w:sz w:val="24"/>
          <w:szCs w:val="24"/>
        </w:rPr>
        <w:br/>
        <w:t>6. Nie wolno wykonywać eksperymentów nie</w:t>
      </w:r>
      <w:r>
        <w:rPr>
          <w:sz w:val="24"/>
          <w:szCs w:val="24"/>
        </w:rPr>
        <w:t xml:space="preserve"> </w:t>
      </w:r>
      <w:r w:rsidRPr="00443477">
        <w:rPr>
          <w:sz w:val="24"/>
          <w:szCs w:val="24"/>
        </w:rPr>
        <w:t>wchodzących w zakres doświadczenia</w:t>
      </w:r>
      <w:r>
        <w:rPr>
          <w:sz w:val="24"/>
          <w:szCs w:val="24"/>
        </w:rPr>
        <w:t>.</w:t>
      </w:r>
      <w:r w:rsidRPr="00443477">
        <w:rPr>
          <w:sz w:val="24"/>
          <w:szCs w:val="24"/>
        </w:rPr>
        <w:br/>
        <w:t>7. Substancje stosowane do doświadczeń należy traktować jako potencjalnie trujące: nie wolno ich</w:t>
      </w:r>
      <w:r>
        <w:rPr>
          <w:sz w:val="24"/>
          <w:szCs w:val="24"/>
        </w:rPr>
        <w:t xml:space="preserve"> </w:t>
      </w:r>
      <w:r w:rsidRPr="00443477">
        <w:rPr>
          <w:sz w:val="24"/>
          <w:szCs w:val="24"/>
        </w:rPr>
        <w:t>dotykać bez zezwolenia, sprawdzać ich zapachu i smaku</w:t>
      </w:r>
      <w:r>
        <w:rPr>
          <w:sz w:val="24"/>
          <w:szCs w:val="24"/>
        </w:rPr>
        <w:t>.</w:t>
      </w:r>
      <w:r w:rsidRPr="00443477">
        <w:rPr>
          <w:sz w:val="24"/>
          <w:szCs w:val="24"/>
        </w:rPr>
        <w:br/>
        <w:t>8. Na polecenie nauczyciela można sprawdzić zapach substancji poprzez skierowanie jej pary ruchem</w:t>
      </w:r>
      <w:r>
        <w:rPr>
          <w:sz w:val="24"/>
          <w:szCs w:val="24"/>
        </w:rPr>
        <w:t xml:space="preserve"> </w:t>
      </w:r>
      <w:r w:rsidRPr="00443477">
        <w:rPr>
          <w:sz w:val="24"/>
          <w:szCs w:val="24"/>
        </w:rPr>
        <w:t>ręki w stronę nosa – nigdy nie wąchamy substancji bezpośredni</w:t>
      </w:r>
      <w:r>
        <w:rPr>
          <w:sz w:val="24"/>
          <w:szCs w:val="24"/>
        </w:rPr>
        <w:t>o.</w:t>
      </w:r>
      <w:r w:rsidRPr="00443477">
        <w:rPr>
          <w:sz w:val="24"/>
          <w:szCs w:val="24"/>
        </w:rPr>
        <w:br/>
        <w:t>9. W pracowni biologicznej nie wolno spożywać pożywienia ani napojów oraz przechowywać</w:t>
      </w:r>
      <w:r w:rsidRPr="00443477">
        <w:rPr>
          <w:sz w:val="24"/>
          <w:szCs w:val="24"/>
        </w:rPr>
        <w:br/>
        <w:t>żywności na ławce.</w:t>
      </w:r>
      <w:r w:rsidRPr="00443477">
        <w:rPr>
          <w:sz w:val="24"/>
          <w:szCs w:val="24"/>
        </w:rPr>
        <w:br/>
        <w:t>10. O każdym nieprzewidzianym przebiegu doświadczenia, skaleczeniu czy wypadku należy</w:t>
      </w:r>
      <w:r w:rsidRPr="00443477">
        <w:rPr>
          <w:sz w:val="24"/>
          <w:szCs w:val="24"/>
        </w:rPr>
        <w:br/>
        <w:t>natychmiast poinformować nauczyciela.</w:t>
      </w:r>
      <w:r w:rsidRPr="00443477">
        <w:rPr>
          <w:sz w:val="24"/>
          <w:szCs w:val="24"/>
        </w:rPr>
        <w:br/>
        <w:t>11. O stłuczeniu sprzętu, rozlaniu lub rozsypaniu substancji należy natychmiast poinformować</w:t>
      </w:r>
      <w:r>
        <w:rPr>
          <w:sz w:val="24"/>
          <w:szCs w:val="24"/>
        </w:rPr>
        <w:t xml:space="preserve"> </w:t>
      </w:r>
      <w:r w:rsidRPr="00443477">
        <w:rPr>
          <w:sz w:val="24"/>
          <w:szCs w:val="24"/>
        </w:rPr>
        <w:t>nauczyciela.</w:t>
      </w:r>
      <w:r w:rsidRPr="00443477">
        <w:rPr>
          <w:sz w:val="24"/>
          <w:szCs w:val="24"/>
        </w:rPr>
        <w:br/>
        <w:t>12. Uczniowie odpowiadają za porządek i czystość na swoich miejscach pracy.</w:t>
      </w:r>
      <w:r w:rsidRPr="00443477">
        <w:rPr>
          <w:sz w:val="24"/>
          <w:szCs w:val="24"/>
        </w:rPr>
        <w:br/>
        <w:t>13. Po przeprowadzonym doświadczeniu, każdy uczeń myje używany przez siebie sprzęt oraz</w:t>
      </w:r>
      <w:r w:rsidRPr="00443477">
        <w:rPr>
          <w:sz w:val="24"/>
          <w:szCs w:val="24"/>
        </w:rPr>
        <w:br/>
        <w:t>doprowadza pracownię do stanu sprzed zajęć.</w:t>
      </w:r>
      <w:r w:rsidRPr="00443477">
        <w:rPr>
          <w:sz w:val="24"/>
          <w:szCs w:val="24"/>
        </w:rPr>
        <w:br/>
        <w:t>14. Po przeprowadzeniu każdego doświadczenia należy starannie umyć ręce.</w:t>
      </w:r>
    </w:p>
    <w:sectPr w:rsidR="007B79BD" w:rsidRPr="00443477" w:rsidSect="007B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443477"/>
    <w:rsid w:val="00443477"/>
    <w:rsid w:val="007B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Company>HP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lap6</dc:creator>
  <cp:keywords/>
  <dc:description/>
  <cp:lastModifiedBy>lap6</cp:lastModifiedBy>
  <cp:revision>2</cp:revision>
  <dcterms:created xsi:type="dcterms:W3CDTF">2024-09-22T17:06:00Z</dcterms:created>
  <dcterms:modified xsi:type="dcterms:W3CDTF">2024-09-22T17:08:00Z</dcterms:modified>
</cp:coreProperties>
</file>