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2" w:rsidRPr="0018179D" w:rsidRDefault="002E6892" w:rsidP="002E6892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i/>
          <w:lang w:val="pl-PL" w:eastAsia="pl-PL"/>
        </w:rPr>
      </w:pPr>
      <w:r w:rsidRPr="0018179D">
        <w:rPr>
          <w:rFonts w:ascii="Calibri" w:eastAsia="Times New Roman" w:hAnsi="Calibri" w:cs="Times New Roman"/>
          <w:i/>
          <w:lang w:val="pl-PL" w:eastAsia="pl-PL"/>
        </w:rPr>
        <w:t xml:space="preserve">Zał. do Regulaminu konkursu </w:t>
      </w:r>
      <w:r w:rsidRPr="0018179D">
        <w:rPr>
          <w:rFonts w:ascii="Calibri" w:eastAsia="Times New Roman" w:hAnsi="Calibri" w:cs="Times New Roman"/>
          <w:b/>
          <w:i/>
          <w:sz w:val="24"/>
          <w:szCs w:val="24"/>
          <w:lang w:val="pl-PL" w:eastAsia="pl-PL"/>
        </w:rPr>
        <w:t>„Zielona Europa – kolej na kolej!”</w:t>
      </w:r>
    </w:p>
    <w:p w:rsidR="002E6892" w:rsidRPr="0018179D" w:rsidRDefault="002E6892" w:rsidP="002E6892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</w:pPr>
      <w:r w:rsidRPr="006F5426"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  <w:t>FORMULARZ ZGŁOSZENIOWY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do konkursu dla szkół ponadpodstawowych i ponadgimnazjalnych</w:t>
      </w:r>
      <w:r w:rsidRPr="006F5426">
        <w:rPr>
          <w:rFonts w:ascii="Calibri" w:eastAsia="Times New Roman" w:hAnsi="Calibri"/>
          <w:bCs/>
          <w:kern w:val="36"/>
          <w:lang w:val="pl-PL" w:eastAsia="pl-PL"/>
        </w:rPr>
        <w:br/>
        <w:t xml:space="preserve"> z województwa pomorskiego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sz w:val="24"/>
          <w:szCs w:val="24"/>
          <w:lang w:val="pl-PL" w:eastAsia="pl-PL"/>
        </w:rPr>
      </w:pPr>
      <w:r w:rsidRPr="0018179D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>„</w:t>
      </w:r>
      <w:r w:rsidRPr="0018179D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Zielona Europa – kolej na kolej!</w:t>
      </w:r>
      <w:r w:rsidRPr="0018179D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>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którego organizatorem jest </w:t>
      </w:r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>Stowarzyszenie „Pomorskie w Unii Europejskiej”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z siedzibą ul. Okopowa 21/27, 80-810 Gdańsk, </w:t>
      </w:r>
      <w:r>
        <w:rPr>
          <w:rFonts w:ascii="Calibri" w:eastAsia="Times New Roman" w:hAnsi="Calibri"/>
          <w:bCs/>
          <w:kern w:val="36"/>
          <w:lang w:val="pl-PL" w:eastAsia="pl-PL"/>
        </w:rPr>
        <w:t>e-mail: spue@pomorskieregion.eu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adres Biura Miejscowego w Gdańsku: ul. Augustyńskiego 2, pok. 16, 80-819 Gdańsk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Partnerzy konkursu: </w:t>
      </w:r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>Pomorska Kolej Metro</w:t>
      </w:r>
      <w:r>
        <w:rPr>
          <w:rFonts w:ascii="Calibri" w:eastAsia="Times New Roman" w:hAnsi="Calibri"/>
          <w:b/>
          <w:bCs/>
          <w:kern w:val="36"/>
          <w:lang w:val="pl-PL" w:eastAsia="pl-PL"/>
        </w:rPr>
        <w:t>politalna S.A.,</w:t>
      </w:r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 xml:space="preserve"> </w:t>
      </w:r>
      <w:proofErr w:type="spellStart"/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>InnoBaltica</w:t>
      </w:r>
      <w:proofErr w:type="spellEnd"/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 xml:space="preserve"> Sp. z o.o.</w:t>
      </w:r>
    </w:p>
    <w:p w:rsidR="002E6892" w:rsidRPr="0018179D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sz w:val="24"/>
          <w:szCs w:val="24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szkoły reprezentowanej przez uczestników konkursu: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6270"/>
      </w:tblGrid>
      <w:tr w:rsidR="002E6892" w:rsidRPr="006F5426" w:rsidTr="0021386D">
        <w:tc>
          <w:tcPr>
            <w:tcW w:w="28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Nazwa szkoły</w:t>
            </w:r>
          </w:p>
        </w:tc>
        <w:tc>
          <w:tcPr>
            <w:tcW w:w="6270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c>
          <w:tcPr>
            <w:tcW w:w="28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Adres</w:t>
            </w:r>
          </w:p>
        </w:tc>
        <w:tc>
          <w:tcPr>
            <w:tcW w:w="6270" w:type="dxa"/>
          </w:tcPr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c>
          <w:tcPr>
            <w:tcW w:w="28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270" w:type="dxa"/>
          </w:tcPr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18179D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uczestników (uczniów)</w:t>
      </w:r>
      <w:r>
        <w:rPr>
          <w:rFonts w:ascii="Calibri" w:eastAsia="Times New Roman" w:hAnsi="Calibri" w:cs="Times New Roman"/>
          <w:b/>
          <w:lang w:val="pl-PL" w:eastAsia="pl-PL"/>
        </w:rPr>
        <w:t>:</w:t>
      </w: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3685"/>
      </w:tblGrid>
      <w:tr w:rsidR="002E6892" w:rsidRPr="006F5426" w:rsidTr="0021386D">
        <w:tc>
          <w:tcPr>
            <w:tcW w:w="993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L.p.</w:t>
            </w: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Klasa</w:t>
            </w: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</w:tr>
      <w:tr w:rsidR="002E6892" w:rsidRPr="006F5426" w:rsidTr="0021386D">
        <w:trPr>
          <w:trHeight w:hRule="exact" w:val="624"/>
        </w:trPr>
        <w:tc>
          <w:tcPr>
            <w:tcW w:w="993" w:type="dxa"/>
          </w:tcPr>
          <w:p w:rsidR="002E6892" w:rsidRPr="006F5426" w:rsidRDefault="002E6892" w:rsidP="002E689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36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993" w:type="dxa"/>
          </w:tcPr>
          <w:p w:rsidR="002E6892" w:rsidRPr="006F5426" w:rsidRDefault="002E6892" w:rsidP="002E689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36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993" w:type="dxa"/>
          </w:tcPr>
          <w:p w:rsidR="002E6892" w:rsidRPr="006F5426" w:rsidRDefault="002E6892" w:rsidP="002E689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36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18179D" w:rsidRDefault="002E6892" w:rsidP="002E6892">
      <w:pPr>
        <w:widowControl/>
        <w:autoSpaceDE/>
        <w:autoSpaceDN/>
        <w:spacing w:line="360" w:lineRule="auto"/>
        <w:ind w:left="567" w:right="850"/>
        <w:jc w:val="center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opiekuna zespołu</w:t>
      </w:r>
      <w:r>
        <w:rPr>
          <w:rFonts w:ascii="Calibri" w:eastAsia="Times New Roman" w:hAnsi="Calibri" w:cs="Times New Roman"/>
          <w:b/>
          <w:lang w:val="pl-PL" w:eastAsia="pl-PL"/>
        </w:rPr>
        <w:t xml:space="preserve"> (nauczyciela)</w:t>
      </w:r>
      <w:r w:rsidRPr="006F5426">
        <w:rPr>
          <w:rFonts w:ascii="Calibri" w:eastAsia="Times New Roman" w:hAnsi="Calibri" w:cs="Times New Roman"/>
          <w:b/>
          <w:lang w:val="pl-PL" w:eastAsia="pl-PL"/>
        </w:rPr>
        <w:t>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E6892" w:rsidRPr="006F5426" w:rsidTr="0021386D">
        <w:trPr>
          <w:trHeight w:hRule="exact" w:val="624"/>
        </w:trPr>
        <w:tc>
          <w:tcPr>
            <w:tcW w:w="283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6237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850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283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Nauczany przedmiot</w:t>
            </w:r>
          </w:p>
        </w:tc>
        <w:tc>
          <w:tcPr>
            <w:tcW w:w="6237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850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283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237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850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6F5426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lastRenderedPageBreak/>
        <w:t>Opis pracy zgłoszonej w konkursie</w:t>
      </w:r>
      <w:r w:rsidRPr="006F5426">
        <w:rPr>
          <w:rFonts w:ascii="Calibri" w:eastAsia="Times New Roman" w:hAnsi="Calibri" w:cs="Times New Roman"/>
          <w:lang w:val="pl-PL" w:eastAsia="pl-PL"/>
        </w:rPr>
        <w:t>: tytuł, forma, temat, ew. osoby zaangażowane do udziału/współpracy – maks. 500 znaków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6892" w:rsidRPr="006F5426" w:rsidTr="0021386D">
        <w:tc>
          <w:tcPr>
            <w:tcW w:w="9212" w:type="dxa"/>
          </w:tcPr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</w:tbl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Niniejszym oświadczamy, że: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- Uczestnicy zapoznali się z Regulaminem konkursu „Zielona Europa – kolej na kolej!”</w:t>
      </w:r>
      <w:r w:rsidRPr="0018179D">
        <w:rPr>
          <w:rFonts w:ascii="Calibri" w:eastAsia="Times New Roman" w:hAnsi="Calibri"/>
          <w:bCs/>
          <w:kern w:val="36"/>
          <w:lang w:val="pl-PL" w:eastAsia="pl-PL"/>
        </w:rPr>
        <w:br/>
        <w:t>i respektują jego postanowienia;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- Uczestnicy stworzyli pracę konkursową w niniejszym konkursie samodzielnie, pod kierunkiem opiekuna zespołu (nauczyciela) za zgodą Dyrektora szkoły;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- Uczestnicy wyrażają zgodę na przetwarzanie i upublicznienie informacji stanowiących dane osobowe na potrzeby konkursu oraz w celach marketingowych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18179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Podpisy uczestników (uczniów):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 opiekuna (nauczyciela):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autoSpaceDE/>
        <w:autoSpaceDN/>
        <w:spacing w:after="200" w:line="276" w:lineRule="auto"/>
        <w:ind w:left="283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                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</w:t>
      </w:r>
    </w:p>
    <w:p w:rsidR="0069480A" w:rsidRDefault="0069480A"/>
    <w:sectPr w:rsidR="0069480A" w:rsidSect="002E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37" w:right="1417" w:bottom="1417" w:left="1417" w:header="510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8A" w:rsidRDefault="00C1798A" w:rsidP="002E6892">
      <w:r>
        <w:separator/>
      </w:r>
    </w:p>
  </w:endnote>
  <w:endnote w:type="continuationSeparator" w:id="0">
    <w:p w:rsidR="00C1798A" w:rsidRDefault="00C1798A" w:rsidP="002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D" w:rsidRPr="00CF7E99" w:rsidRDefault="001B2B12" w:rsidP="00FF76A9">
    <w:pPr>
      <w:pStyle w:val="Tekstpodstawowy"/>
      <w:tabs>
        <w:tab w:val="left" w:pos="3686"/>
      </w:tabs>
      <w:spacing w:before="1"/>
      <w:ind w:right="-73"/>
      <w:rPr>
        <w:rFonts w:ascii="Diavlo Book" w:hAnsi="Diavlo Book"/>
        <w:color w:val="312783"/>
        <w:sz w:val="15"/>
        <w:lang w:val="pl-PL"/>
      </w:rPr>
    </w:pPr>
    <w:bookmarkStart w:id="0" w:name="_GoBack"/>
    <w:r>
      <w:rPr>
        <w:noProof/>
        <w:lang w:val="pl-PL" w:eastAsia="pl-PL"/>
      </w:rPr>
      <w:drawing>
        <wp:anchor distT="0" distB="0" distL="0" distR="0" simplePos="0" relativeHeight="251660288" behindDoc="1" locked="1" layoutInCell="1" allowOverlap="1" wp14:anchorId="62CD2539" wp14:editId="7319F6BD">
          <wp:simplePos x="0" y="0"/>
          <wp:positionH relativeFrom="page">
            <wp:posOffset>6985</wp:posOffset>
          </wp:positionH>
          <wp:positionV relativeFrom="page">
            <wp:posOffset>9830435</wp:posOffset>
          </wp:positionV>
          <wp:extent cx="1052830" cy="855345"/>
          <wp:effectExtent l="0" t="0" r="0" b="1905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8A" w:rsidRDefault="00C1798A" w:rsidP="002E6892">
      <w:r>
        <w:separator/>
      </w:r>
    </w:p>
  </w:footnote>
  <w:footnote w:type="continuationSeparator" w:id="0">
    <w:p w:rsidR="00C1798A" w:rsidRDefault="00C1798A" w:rsidP="002E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D" w:rsidRDefault="001B2B12" w:rsidP="00B60404">
    <w:pPr>
      <w:pStyle w:val="Nagwek"/>
      <w:ind w:left="426" w:right="948"/>
      <w:jc w:val="center"/>
    </w:pPr>
    <w:r>
      <w:rPr>
        <w:rFonts w:ascii="Diavlo Book" w:hAnsi="Diavlo Book"/>
        <w:noProof/>
        <w:color w:val="383485"/>
        <w:spacing w:val="-2"/>
        <w:w w:val="105"/>
        <w:sz w:val="14"/>
        <w:lang w:val="pl-PL" w:eastAsia="pl-PL"/>
      </w:rPr>
      <w:drawing>
        <wp:inline distT="0" distB="0" distL="0" distR="0" wp14:anchorId="5F9A7AEA" wp14:editId="446A56C6">
          <wp:extent cx="1476375" cy="72390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8FB5C2" wp14:editId="2A3CA66D">
              <wp:simplePos x="0" y="0"/>
              <wp:positionH relativeFrom="page">
                <wp:posOffset>1952625</wp:posOffset>
              </wp:positionH>
              <wp:positionV relativeFrom="paragraph">
                <wp:posOffset>817880</wp:posOffset>
              </wp:positionV>
              <wp:extent cx="3642995" cy="1270"/>
              <wp:effectExtent l="0" t="0" r="0" b="0"/>
              <wp:wrapTopAndBottom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42995" cy="1270"/>
                      </a:xfrm>
                      <a:custGeom>
                        <a:avLst/>
                        <a:gdLst>
                          <a:gd name="T0" fmla="+- 0 3075 3075"/>
                          <a:gd name="T1" fmla="*/ T0 w 5737"/>
                          <a:gd name="T2" fmla="+- 0 8811 3075"/>
                          <a:gd name="T3" fmla="*/ T2 w 57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737">
                            <a:moveTo>
                              <a:pt x="0" y="0"/>
                            </a:moveTo>
                            <a:lnTo>
                              <a:pt x="5736" y="0"/>
                            </a:lnTo>
                          </a:path>
                        </a:pathLst>
                      </a:custGeom>
                      <a:noFill/>
                      <a:ln w="5842">
                        <a:solidFill>
                          <a:srgbClr val="3834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53.75pt;margin-top:64.4pt;width:28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" path="m,l5736,e" filled="f" strokecolor="#383485" strokeweight=".46pt">
              <v:path arrowok="t" o:connecttype="custom" o:connectlocs="0,0;3642360,0" o:connectangles="0,0"/>
              <w10:wrap type="topAndBottom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D7D"/>
    <w:multiLevelType w:val="hybridMultilevel"/>
    <w:tmpl w:val="C234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2"/>
    <w:rsid w:val="001B2B12"/>
    <w:rsid w:val="002E6892"/>
    <w:rsid w:val="00440470"/>
    <w:rsid w:val="00602A41"/>
    <w:rsid w:val="0069480A"/>
    <w:rsid w:val="00874824"/>
    <w:rsid w:val="00C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rrolka</dc:creator>
  <cp:lastModifiedBy>rrolka</cp:lastModifiedBy>
  <cp:revision>3</cp:revision>
  <dcterms:created xsi:type="dcterms:W3CDTF">2021-03-15T10:57:00Z</dcterms:created>
  <dcterms:modified xsi:type="dcterms:W3CDTF">2021-03-15T11:06:00Z</dcterms:modified>
</cp:coreProperties>
</file>