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820" w:rsidRDefault="00C25820" w:rsidP="00C25820">
      <w:pPr>
        <w:spacing w:after="161"/>
        <w:ind w:left="10" w:right="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REGULAMIN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5820" w:rsidRDefault="00C25820" w:rsidP="00C25820">
      <w:pPr>
        <w:spacing w:after="161"/>
        <w:ind w:left="10" w:right="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PRZYJMOWANIA KANDYDATÓW DO I  KLASY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5820" w:rsidRDefault="00C25820" w:rsidP="00C25820">
      <w:pPr>
        <w:spacing w:after="161"/>
        <w:ind w:left="10" w:right="1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Liceum Ogólnokształcącego im. Wincentego Pola w Czersku</w:t>
      </w:r>
    </w:p>
    <w:p w:rsidR="00C25820" w:rsidRDefault="00C25820" w:rsidP="00C25820">
      <w:pPr>
        <w:spacing w:after="110"/>
        <w:ind w:left="10" w:right="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im. Wincentego Pola w Czersku</w:t>
      </w:r>
      <w:r>
        <w:rPr>
          <w:rFonts w:ascii="Times New Roman" w:eastAsia="Times New Roman" w:hAnsi="Times New Roman" w:cs="Times New Roman"/>
          <w:b/>
          <w:sz w:val="24"/>
        </w:rPr>
        <w:t xml:space="preserve"> na rok szkolny 2020/2021</w:t>
      </w:r>
    </w:p>
    <w:p w:rsidR="00C25820" w:rsidRDefault="00C25820" w:rsidP="00C25820">
      <w:pPr>
        <w:spacing w:after="1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5820" w:rsidRDefault="00C25820" w:rsidP="00C25820">
      <w:pPr>
        <w:spacing w:after="156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I  PODSTAWA PRAWNA</w:t>
      </w:r>
      <w:r>
        <w:rPr>
          <w:rFonts w:ascii="Times New Roman" w:eastAsia="Times New Roman" w:hAnsi="Times New Roman" w:cs="Times New Roman"/>
          <w:i/>
          <w:sz w:val="24"/>
          <w:vertAlign w:val="subscript"/>
        </w:rPr>
        <w:t xml:space="preserve"> </w:t>
      </w:r>
    </w:p>
    <w:p w:rsidR="00C25820" w:rsidRDefault="00C25820" w:rsidP="00C25820">
      <w:pPr>
        <w:spacing w:after="4" w:line="382" w:lineRule="auto"/>
        <w:ind w:left="10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Zarządzenie Nr 3/2020 Pomorskiego Kurator Oświaty z dnia 31 stycznia 2020 r.  w sprawie terminów przeprowadzania postępowania rekrutacyjnego i postępowania uzupełniającego,  </w:t>
      </w:r>
      <w:r>
        <w:rPr>
          <w:rFonts w:ascii="Times New Roman" w:eastAsia="Times New Roman" w:hAnsi="Times New Roman" w:cs="Times New Roman"/>
          <w:color w:val="222222"/>
          <w:sz w:val="24"/>
        </w:rPr>
        <w:br/>
        <w:t xml:space="preserve">w tym terminów składania dokumentów, do publicznych szkół podstawowych dla dorosłych, klas I publicznych szkół ponadpodstawowych, klas wstępnych, o których mowa w art. 25 ust. </w:t>
      </w:r>
    </w:p>
    <w:p w:rsidR="00C25820" w:rsidRDefault="00C25820" w:rsidP="00C25820">
      <w:pPr>
        <w:spacing w:after="112"/>
        <w:ind w:left="10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3 ustawy Prawo Oświatowe, i na semestr pierwszy klas I publicznych branżowych szkół  </w:t>
      </w:r>
    </w:p>
    <w:p w:rsidR="00C25820" w:rsidRDefault="00C25820" w:rsidP="00C25820">
      <w:pPr>
        <w:spacing w:after="4" w:line="362" w:lineRule="auto"/>
        <w:ind w:left="10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II stopnia i publicznych szkół policealnych w województwie pomorskim na rok szkolny 2020/2021. Na podstawie art.154 ust. 1 pkt.2 ustawy z dnia 14 grudnia 2016 r. Prawo oświatowe ( Dz.U. z 2019 r. poz. 1148 ze zm.) </w:t>
      </w:r>
    </w:p>
    <w:p w:rsidR="00C25820" w:rsidRDefault="00C25820" w:rsidP="00C25820">
      <w:pPr>
        <w:spacing w:after="11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25820" w:rsidRDefault="00C25820" w:rsidP="00C25820">
      <w:pPr>
        <w:spacing w:after="156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II CHARAKTERYSTYKA KLAS PIERWSZYCH: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25820" w:rsidRDefault="00C25820" w:rsidP="00C25820">
      <w:pPr>
        <w:spacing w:after="158"/>
        <w:ind w:left="10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roku szkolnym 2020/2021 planowane są 3 klasy w Liceum Ogólnokształcącym </w:t>
      </w:r>
      <w:r>
        <w:rPr>
          <w:rFonts w:ascii="Times New Roman" w:eastAsia="Times New Roman" w:hAnsi="Times New Roman" w:cs="Times New Roman"/>
          <w:sz w:val="24"/>
        </w:rPr>
        <w:br/>
        <w:t>im. Wincentego Pola w Czersku.</w:t>
      </w:r>
    </w:p>
    <w:p w:rsidR="00C25820" w:rsidRPr="0065555D" w:rsidRDefault="00C25820" w:rsidP="00C25820">
      <w:pPr>
        <w:pStyle w:val="Podstawowyakapitowy"/>
        <w:spacing w:before="57" w:after="57"/>
        <w:rPr>
          <w:rFonts w:ascii="Times New Roman" w:eastAsia="Arial Narrow" w:hAnsi="Times New Roman" w:cs="Times New Roman"/>
          <w:b/>
          <w:bCs/>
          <w:caps/>
          <w:color w:val="4F81BD"/>
          <w:spacing w:val="10"/>
          <w:sz w:val="14"/>
          <w:szCs w:val="14"/>
        </w:rPr>
      </w:pPr>
      <w:r w:rsidRPr="00B22144">
        <w:rPr>
          <w:rFonts w:ascii="Times New Roman" w:eastAsia="Times New Roman" w:hAnsi="Times New Roman" w:cs="Times New Roman"/>
          <w:b/>
        </w:rPr>
        <w:t>KLASA MATEMATYCZNO- FIZYCZNA</w:t>
      </w:r>
      <w:r>
        <w:rPr>
          <w:rFonts w:ascii="Times New Roman" w:eastAsia="Times New Roman" w:hAnsi="Times New Roman" w:cs="Times New Roman"/>
          <w:b/>
        </w:rPr>
        <w:t xml:space="preserve"> z elementami informatyki (32 OSOBY)</w:t>
      </w:r>
      <w:r>
        <w:rPr>
          <w:rFonts w:ascii="Times New Roman" w:eastAsia="Times New Roman" w:hAnsi="Times New Roman" w:cs="Times New Roman"/>
          <w:b/>
        </w:rPr>
        <w:br/>
      </w:r>
      <w:r w:rsidRPr="00A33594">
        <w:rPr>
          <w:rFonts w:ascii="Times New Roman" w:eastAsia="Times New Roman" w:hAnsi="Times New Roman" w:cs="Times New Roman"/>
          <w:b/>
        </w:rPr>
        <w:t>Przedmioty rozszerzone</w:t>
      </w:r>
      <w:r>
        <w:rPr>
          <w:rFonts w:ascii="Times New Roman" w:eastAsia="Times New Roman" w:hAnsi="Times New Roman" w:cs="Times New Roman"/>
        </w:rPr>
        <w:t>: język obcy, matematyka, fizyka</w:t>
      </w:r>
      <w:r>
        <w:rPr>
          <w:rFonts w:ascii="Times New Roman" w:eastAsia="Times New Roman" w:hAnsi="Times New Roman" w:cs="Times New Roman"/>
        </w:rPr>
        <w:br/>
      </w:r>
      <w:r w:rsidRPr="00A33594">
        <w:rPr>
          <w:rFonts w:ascii="Times New Roman" w:eastAsia="Arial Narrow" w:hAnsi="Times New Roman" w:cs="Times New Roman"/>
          <w:b/>
          <w:bCs/>
          <w:color w:val="auto"/>
        </w:rPr>
        <w:t xml:space="preserve">Przedmioty dodatkowe: </w:t>
      </w:r>
      <w:r w:rsidRPr="00A33594">
        <w:rPr>
          <w:rFonts w:ascii="Times New Roman" w:eastAsia="Arial Narrow" w:hAnsi="Times New Roman" w:cs="Times New Roman"/>
          <w:bCs/>
          <w:color w:val="auto"/>
        </w:rPr>
        <w:t>informatyka w mediach</w:t>
      </w:r>
      <w:r w:rsidRPr="0065555D">
        <w:rPr>
          <w:rFonts w:ascii="Times New Roman" w:eastAsia="Arial Narrow" w:hAnsi="Times New Roman" w:cs="Times New Roman"/>
          <w:bCs/>
          <w:color w:val="auto"/>
          <w:sz w:val="14"/>
          <w:szCs w:val="14"/>
        </w:rPr>
        <w:t>.</w:t>
      </w:r>
    </w:p>
    <w:p w:rsidR="00C25820" w:rsidRPr="00A33594" w:rsidRDefault="00C25820" w:rsidP="00C25820">
      <w:pPr>
        <w:spacing w:after="158"/>
        <w:ind w:left="10" w:hanging="10"/>
        <w:rPr>
          <w:rFonts w:ascii="Times New Roman" w:eastAsia="Times New Roman" w:hAnsi="Times New Roman" w:cs="Times New Roman"/>
          <w:b/>
          <w:sz w:val="24"/>
        </w:rPr>
      </w:pPr>
    </w:p>
    <w:p w:rsidR="00C25820" w:rsidRDefault="00C25820" w:rsidP="00C25820">
      <w:pPr>
        <w:spacing w:after="158"/>
        <w:ind w:left="10" w:hanging="10"/>
        <w:rPr>
          <w:rFonts w:ascii="Times New Roman" w:eastAsia="Times New Roman" w:hAnsi="Times New Roman" w:cs="Times New Roman"/>
          <w:sz w:val="24"/>
        </w:rPr>
      </w:pPr>
      <w:r w:rsidRPr="00B22144">
        <w:rPr>
          <w:rFonts w:ascii="Times New Roman" w:eastAsia="Times New Roman" w:hAnsi="Times New Roman" w:cs="Times New Roman"/>
          <w:b/>
          <w:sz w:val="24"/>
        </w:rPr>
        <w:t xml:space="preserve">KLASA </w:t>
      </w:r>
      <w:r>
        <w:rPr>
          <w:rFonts w:ascii="Times New Roman" w:eastAsia="Times New Roman" w:hAnsi="Times New Roman" w:cs="Times New Roman"/>
          <w:b/>
          <w:sz w:val="24"/>
        </w:rPr>
        <w:t>PEDAGOGICZNO- PSYCHOLOGICZNA (32 OSOBY)</w:t>
      </w:r>
      <w:r>
        <w:rPr>
          <w:rFonts w:ascii="Times New Roman" w:eastAsia="Times New Roman" w:hAnsi="Times New Roman" w:cs="Times New Roman"/>
          <w:b/>
          <w:sz w:val="24"/>
        </w:rPr>
        <w:br/>
      </w:r>
      <w:r w:rsidRPr="00A33594">
        <w:rPr>
          <w:rFonts w:ascii="Times New Roman" w:eastAsia="Times New Roman" w:hAnsi="Times New Roman" w:cs="Times New Roman"/>
          <w:b/>
          <w:sz w:val="24"/>
        </w:rPr>
        <w:t>Przedmioty rozszerzone:</w:t>
      </w:r>
      <w:r>
        <w:rPr>
          <w:rFonts w:ascii="Times New Roman" w:eastAsia="Times New Roman" w:hAnsi="Times New Roman" w:cs="Times New Roman"/>
          <w:sz w:val="24"/>
        </w:rPr>
        <w:t xml:space="preserve"> język obcy, biologia, geografia.</w:t>
      </w:r>
      <w:r>
        <w:rPr>
          <w:rFonts w:ascii="Times New Roman" w:eastAsia="Times New Roman" w:hAnsi="Times New Roman" w:cs="Times New Roman"/>
          <w:sz w:val="24"/>
        </w:rPr>
        <w:br/>
      </w:r>
      <w:r w:rsidRPr="00A33594">
        <w:rPr>
          <w:rFonts w:ascii="Times New Roman" w:eastAsia="Arial Narrow" w:hAnsi="Times New Roman" w:cs="Times New Roman"/>
          <w:b/>
          <w:bCs/>
          <w:color w:val="auto"/>
          <w:sz w:val="24"/>
          <w:szCs w:val="24"/>
        </w:rPr>
        <w:t>Przedmioty dodatkowe:</w:t>
      </w:r>
      <w:r>
        <w:rPr>
          <w:rFonts w:ascii="Times New Roman" w:eastAsia="Arial Narrow" w:hAnsi="Times New Roman" w:cs="Times New Roman"/>
          <w:b/>
          <w:bCs/>
          <w:color w:val="auto"/>
          <w:sz w:val="24"/>
          <w:szCs w:val="24"/>
        </w:rPr>
        <w:t xml:space="preserve"> </w:t>
      </w:r>
      <w:r w:rsidRPr="00A33594">
        <w:rPr>
          <w:rFonts w:ascii="Times New Roman" w:eastAsia="Arial Narrow" w:hAnsi="Times New Roman" w:cs="Times New Roman"/>
          <w:bCs/>
          <w:color w:val="auto"/>
          <w:sz w:val="24"/>
          <w:szCs w:val="24"/>
        </w:rPr>
        <w:t>elementy psychologii i pedagogiki</w:t>
      </w:r>
      <w:r>
        <w:rPr>
          <w:rFonts w:ascii="Times New Roman" w:eastAsia="Times New Roman" w:hAnsi="Times New Roman" w:cs="Times New Roman"/>
          <w:sz w:val="24"/>
        </w:rPr>
        <w:br/>
        <w:t xml:space="preserve"> </w:t>
      </w:r>
    </w:p>
    <w:p w:rsidR="00C25820" w:rsidRPr="00A33594" w:rsidRDefault="00C25820" w:rsidP="00C25820">
      <w:pPr>
        <w:spacing w:after="158"/>
        <w:ind w:left="10" w:hanging="10"/>
        <w:rPr>
          <w:rFonts w:ascii="Times New Roman" w:eastAsia="Times New Roman" w:hAnsi="Times New Roman" w:cs="Times New Roman"/>
          <w:b/>
          <w:sz w:val="24"/>
        </w:rPr>
      </w:pPr>
      <w:r w:rsidRPr="00B22144">
        <w:rPr>
          <w:rFonts w:ascii="Times New Roman" w:eastAsia="Times New Roman" w:hAnsi="Times New Roman" w:cs="Times New Roman"/>
          <w:b/>
          <w:sz w:val="24"/>
        </w:rPr>
        <w:t xml:space="preserve">KLASA </w:t>
      </w:r>
      <w:r>
        <w:rPr>
          <w:rFonts w:ascii="Times New Roman" w:eastAsia="Times New Roman" w:hAnsi="Times New Roman" w:cs="Times New Roman"/>
          <w:b/>
          <w:sz w:val="24"/>
        </w:rPr>
        <w:t>HUMANISTYCZNA (32 OSOBY)</w:t>
      </w:r>
      <w:r>
        <w:rPr>
          <w:rFonts w:ascii="Times New Roman" w:eastAsia="Times New Roman" w:hAnsi="Times New Roman" w:cs="Times New Roman"/>
          <w:b/>
          <w:sz w:val="24"/>
        </w:rPr>
        <w:br/>
      </w:r>
      <w:r w:rsidRPr="00A33594">
        <w:rPr>
          <w:rFonts w:ascii="Times New Roman" w:eastAsia="Times New Roman" w:hAnsi="Times New Roman" w:cs="Times New Roman"/>
          <w:b/>
          <w:sz w:val="24"/>
        </w:rPr>
        <w:t>Przedmioty rozszerzone</w:t>
      </w:r>
      <w:r>
        <w:rPr>
          <w:rFonts w:ascii="Times New Roman" w:eastAsia="Times New Roman" w:hAnsi="Times New Roman" w:cs="Times New Roman"/>
          <w:sz w:val="24"/>
        </w:rPr>
        <w:t>: język obcy, język polski, historia</w:t>
      </w:r>
      <w:r>
        <w:rPr>
          <w:rFonts w:ascii="Times New Roman" w:eastAsia="Times New Roman" w:hAnsi="Times New Roman" w:cs="Times New Roman"/>
          <w:sz w:val="24"/>
        </w:rPr>
        <w:br/>
      </w:r>
      <w:r w:rsidRPr="00A33594">
        <w:rPr>
          <w:rFonts w:ascii="Times New Roman" w:eastAsia="Arial Narrow" w:hAnsi="Times New Roman" w:cs="Times New Roman"/>
          <w:b/>
          <w:bCs/>
          <w:color w:val="auto"/>
          <w:sz w:val="24"/>
          <w:szCs w:val="24"/>
        </w:rPr>
        <w:t>Przedmioty dodatkowe</w:t>
      </w:r>
      <w:r>
        <w:rPr>
          <w:rFonts w:ascii="Times New Roman" w:eastAsia="Arial Narrow" w:hAnsi="Times New Roman" w:cs="Times New Roman"/>
          <w:sz w:val="24"/>
          <w:szCs w:val="24"/>
        </w:rPr>
        <w:t>: dziennikarstwo internetowe</w:t>
      </w:r>
    </w:p>
    <w:p w:rsidR="00C25820" w:rsidRDefault="00C25820" w:rsidP="00C25820">
      <w:pPr>
        <w:spacing w:after="116" w:line="396" w:lineRule="auto"/>
        <w:ind w:left="10" w:hanging="10"/>
        <w:jc w:val="both"/>
        <w:rPr>
          <w:rFonts w:ascii="Times New Roman" w:eastAsia="Times New Roman" w:hAnsi="Times New Roman" w:cs="Times New Roman"/>
          <w:sz w:val="24"/>
          <w:u w:val="single" w:color="000000"/>
        </w:rPr>
      </w:pPr>
    </w:p>
    <w:p w:rsidR="00C25820" w:rsidRDefault="00C25820" w:rsidP="00C25820">
      <w:pPr>
        <w:spacing w:after="116" w:line="396" w:lineRule="auto"/>
        <w:ind w:left="10" w:hanging="10"/>
        <w:jc w:val="both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Języki obce</w:t>
      </w:r>
      <w:r>
        <w:rPr>
          <w:rFonts w:ascii="Times New Roman" w:eastAsia="Times New Roman" w:hAnsi="Times New Roman" w:cs="Times New Roman"/>
          <w:sz w:val="24"/>
        </w:rPr>
        <w:t xml:space="preserve">: Na etapie rekrutacji do Liceum Ogólnokształcącego im. Wincentego Pola </w:t>
      </w:r>
      <w:r>
        <w:rPr>
          <w:rFonts w:ascii="Times New Roman" w:eastAsia="Times New Roman" w:hAnsi="Times New Roman" w:cs="Times New Roman"/>
          <w:sz w:val="24"/>
        </w:rPr>
        <w:br/>
        <w:t xml:space="preserve">w Czersku uczeń dokonuje wyboru drugiego języka obcego nowożytnego spośród: języka angielskiego, języka niemieckiego. </w:t>
      </w:r>
    </w:p>
    <w:p w:rsidR="00C25820" w:rsidRDefault="00C25820" w:rsidP="00C25820">
      <w:pPr>
        <w:spacing w:after="156"/>
        <w:ind w:left="-5" w:hanging="1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25820" w:rsidRDefault="00C25820" w:rsidP="00C25820">
      <w:pPr>
        <w:spacing w:after="156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III KRYTERIA REKRUTACJI NA ROK SZKOLNY 2020/2021. </w:t>
      </w:r>
    </w:p>
    <w:p w:rsidR="00C25820" w:rsidRPr="00B22144" w:rsidRDefault="00C25820" w:rsidP="00C25820">
      <w:pPr>
        <w:spacing w:after="116"/>
        <w:ind w:left="370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Przyjęciu kandydata do klasy pierwszej Liceum Ogólnokształcącego im. Wincentego Pola w Czersku decyduje suma punktów, możliwych do uzyskania w procesie rekrutacyjnym, w tym: </w:t>
      </w:r>
    </w:p>
    <w:p w:rsidR="00C25820" w:rsidRDefault="00C25820" w:rsidP="00C25820">
      <w:pPr>
        <w:spacing w:after="15" w:line="396" w:lineRule="auto"/>
        <w:ind w:left="720" w:hanging="360"/>
        <w:jc w:val="both"/>
      </w:pPr>
      <w:r>
        <w:rPr>
          <w:rFonts w:ascii="Times New Roman" w:eastAsia="Times New Roman" w:hAnsi="Times New Roman" w:cs="Times New Roman"/>
          <w:sz w:val="24"/>
        </w:rPr>
        <w:t>1.1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Punkty uzyskane w wyniku egzaminu ósmoklasisty zawarte w zaświadczeniu  </w:t>
      </w:r>
      <w:r>
        <w:rPr>
          <w:rFonts w:ascii="Times New Roman" w:eastAsia="Times New Roman" w:hAnsi="Times New Roman" w:cs="Times New Roman"/>
          <w:sz w:val="24"/>
        </w:rPr>
        <w:br/>
        <w:t xml:space="preserve">o szczegółowych wynikach egzaminu: </w:t>
      </w:r>
    </w:p>
    <w:p w:rsidR="00C25820" w:rsidRPr="00D71353" w:rsidRDefault="00C25820" w:rsidP="00C25820">
      <w:pPr>
        <w:numPr>
          <w:ilvl w:val="3"/>
          <w:numId w:val="8"/>
        </w:numPr>
        <w:spacing w:after="116"/>
        <w:ind w:hanging="360"/>
        <w:jc w:val="both"/>
        <w:rPr>
          <w:b/>
        </w:rPr>
      </w:pPr>
      <w:r w:rsidRPr="00D71353">
        <w:rPr>
          <w:rFonts w:ascii="Times New Roman" w:eastAsia="Times New Roman" w:hAnsi="Times New Roman" w:cs="Times New Roman"/>
          <w:b/>
          <w:sz w:val="24"/>
        </w:rPr>
        <w:t xml:space="preserve">języka polskiego- mnoży się przez 0,35; </w:t>
      </w:r>
    </w:p>
    <w:p w:rsidR="00C25820" w:rsidRPr="00D71353" w:rsidRDefault="00C25820" w:rsidP="00C25820">
      <w:pPr>
        <w:numPr>
          <w:ilvl w:val="3"/>
          <w:numId w:val="8"/>
        </w:numPr>
        <w:spacing w:after="116"/>
        <w:ind w:hanging="360"/>
        <w:jc w:val="both"/>
        <w:rPr>
          <w:b/>
        </w:rPr>
      </w:pPr>
      <w:r w:rsidRPr="00D71353">
        <w:rPr>
          <w:rFonts w:ascii="Times New Roman" w:eastAsia="Times New Roman" w:hAnsi="Times New Roman" w:cs="Times New Roman"/>
          <w:b/>
          <w:sz w:val="24"/>
        </w:rPr>
        <w:t xml:space="preserve">matematyki - mnoży się przez 0,35; </w:t>
      </w:r>
    </w:p>
    <w:p w:rsidR="00C25820" w:rsidRPr="00D71353" w:rsidRDefault="00C25820" w:rsidP="00C25820">
      <w:pPr>
        <w:numPr>
          <w:ilvl w:val="3"/>
          <w:numId w:val="8"/>
        </w:numPr>
        <w:spacing w:after="116"/>
        <w:ind w:hanging="360"/>
        <w:jc w:val="both"/>
        <w:rPr>
          <w:b/>
        </w:rPr>
      </w:pPr>
      <w:r w:rsidRPr="00D71353">
        <w:rPr>
          <w:rFonts w:ascii="Times New Roman" w:eastAsia="Times New Roman" w:hAnsi="Times New Roman" w:cs="Times New Roman"/>
          <w:b/>
          <w:sz w:val="24"/>
        </w:rPr>
        <w:t xml:space="preserve">języka obcego nowożytnego na poziomie podstawowym – mnoży się przez 0,3 </w:t>
      </w:r>
    </w:p>
    <w:p w:rsidR="00C25820" w:rsidRDefault="00C25820" w:rsidP="00C25820">
      <w:pPr>
        <w:spacing w:after="30" w:line="371" w:lineRule="auto"/>
        <w:ind w:left="720" w:right="-12" w:hanging="360"/>
      </w:pPr>
      <w:r>
        <w:rPr>
          <w:rFonts w:ascii="Times New Roman" w:eastAsia="Times New Roman" w:hAnsi="Times New Roman" w:cs="Times New Roman"/>
          <w:sz w:val="24"/>
        </w:rPr>
        <w:t>1.3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Punkty uzyskane za oceny z </w:t>
      </w:r>
      <w:r w:rsidRPr="00D71353">
        <w:rPr>
          <w:rFonts w:ascii="Times New Roman" w:eastAsia="Times New Roman" w:hAnsi="Times New Roman" w:cs="Times New Roman"/>
          <w:b/>
          <w:sz w:val="24"/>
        </w:rPr>
        <w:t xml:space="preserve">języka polskiego, matematyki, języka obcego, informatyki </w:t>
      </w:r>
      <w:r>
        <w:rPr>
          <w:rFonts w:ascii="Times New Roman" w:eastAsia="Times New Roman" w:hAnsi="Times New Roman" w:cs="Times New Roman"/>
          <w:sz w:val="24"/>
        </w:rPr>
        <w:t xml:space="preserve">oraz    inne osiągnięcia ucznia wymienione na świadectwie ukończenia szkoły podstawowej. </w:t>
      </w:r>
    </w:p>
    <w:p w:rsidR="00C25820" w:rsidRDefault="00C25820" w:rsidP="00C25820">
      <w:pPr>
        <w:spacing w:after="167"/>
        <w:ind w:left="370" w:hanging="10"/>
        <w:jc w:val="both"/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Przeliczenie ocen ze świadectwa na punkty: </w:t>
      </w:r>
    </w:p>
    <w:p w:rsidR="00C25820" w:rsidRPr="00D71353" w:rsidRDefault="00C25820" w:rsidP="00C25820">
      <w:pPr>
        <w:numPr>
          <w:ilvl w:val="3"/>
          <w:numId w:val="7"/>
        </w:numPr>
        <w:spacing w:after="116"/>
        <w:ind w:hanging="360"/>
        <w:jc w:val="both"/>
        <w:rPr>
          <w:b/>
        </w:rPr>
      </w:pPr>
      <w:r w:rsidRPr="00D71353">
        <w:rPr>
          <w:rFonts w:ascii="Times New Roman" w:eastAsia="Times New Roman" w:hAnsi="Times New Roman" w:cs="Times New Roman"/>
          <w:b/>
          <w:sz w:val="24"/>
        </w:rPr>
        <w:t xml:space="preserve">celujący  -          18 punktów </w:t>
      </w:r>
    </w:p>
    <w:p w:rsidR="00C25820" w:rsidRPr="00D71353" w:rsidRDefault="00C25820" w:rsidP="00C25820">
      <w:pPr>
        <w:numPr>
          <w:ilvl w:val="3"/>
          <w:numId w:val="7"/>
        </w:numPr>
        <w:spacing w:after="116"/>
        <w:ind w:hanging="360"/>
        <w:jc w:val="both"/>
        <w:rPr>
          <w:b/>
        </w:rPr>
      </w:pPr>
      <w:r w:rsidRPr="00D71353">
        <w:rPr>
          <w:rFonts w:ascii="Times New Roman" w:eastAsia="Times New Roman" w:hAnsi="Times New Roman" w:cs="Times New Roman"/>
          <w:b/>
          <w:sz w:val="24"/>
        </w:rPr>
        <w:t xml:space="preserve">bardzo dobry  -  17 punktów </w:t>
      </w:r>
    </w:p>
    <w:p w:rsidR="00C25820" w:rsidRPr="00D71353" w:rsidRDefault="00C25820" w:rsidP="00C25820">
      <w:pPr>
        <w:numPr>
          <w:ilvl w:val="3"/>
          <w:numId w:val="7"/>
        </w:numPr>
        <w:spacing w:after="116"/>
        <w:ind w:hanging="360"/>
        <w:jc w:val="both"/>
        <w:rPr>
          <w:b/>
        </w:rPr>
      </w:pPr>
      <w:r w:rsidRPr="00D71353">
        <w:rPr>
          <w:rFonts w:ascii="Times New Roman" w:eastAsia="Times New Roman" w:hAnsi="Times New Roman" w:cs="Times New Roman"/>
          <w:b/>
          <w:sz w:val="24"/>
        </w:rPr>
        <w:t xml:space="preserve">dobry -               14 punktów </w:t>
      </w:r>
    </w:p>
    <w:p w:rsidR="00C25820" w:rsidRPr="00D71353" w:rsidRDefault="00C25820" w:rsidP="00C25820">
      <w:pPr>
        <w:numPr>
          <w:ilvl w:val="3"/>
          <w:numId w:val="7"/>
        </w:numPr>
        <w:spacing w:after="116"/>
        <w:ind w:hanging="360"/>
        <w:jc w:val="both"/>
        <w:rPr>
          <w:b/>
        </w:rPr>
      </w:pPr>
      <w:r w:rsidRPr="00D71353">
        <w:rPr>
          <w:rFonts w:ascii="Times New Roman" w:eastAsia="Times New Roman" w:hAnsi="Times New Roman" w:cs="Times New Roman"/>
          <w:b/>
          <w:sz w:val="24"/>
        </w:rPr>
        <w:t xml:space="preserve">dostateczny  -        8 punktów </w:t>
      </w:r>
    </w:p>
    <w:p w:rsidR="00C25820" w:rsidRPr="00D71353" w:rsidRDefault="00C25820" w:rsidP="00C25820">
      <w:pPr>
        <w:numPr>
          <w:ilvl w:val="3"/>
          <w:numId w:val="7"/>
        </w:numPr>
        <w:spacing w:after="138"/>
        <w:ind w:hanging="360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dopuszczający  -   </w:t>
      </w:r>
      <w:r w:rsidRPr="00D71353">
        <w:rPr>
          <w:rFonts w:ascii="Times New Roman" w:eastAsia="Times New Roman" w:hAnsi="Times New Roman" w:cs="Times New Roman"/>
          <w:b/>
          <w:sz w:val="24"/>
        </w:rPr>
        <w:t xml:space="preserve">2 punkty </w:t>
      </w:r>
    </w:p>
    <w:p w:rsidR="00C25820" w:rsidRPr="00D71353" w:rsidRDefault="00C25820" w:rsidP="00C25820">
      <w:pPr>
        <w:numPr>
          <w:ilvl w:val="3"/>
          <w:numId w:val="7"/>
        </w:numPr>
        <w:spacing w:after="116"/>
        <w:ind w:hanging="360"/>
        <w:jc w:val="both"/>
        <w:rPr>
          <w:b/>
        </w:rPr>
      </w:pPr>
      <w:r w:rsidRPr="00D71353">
        <w:rPr>
          <w:rFonts w:ascii="Times New Roman" w:eastAsia="Times New Roman" w:hAnsi="Times New Roman" w:cs="Times New Roman"/>
          <w:b/>
          <w:sz w:val="24"/>
        </w:rPr>
        <w:t xml:space="preserve">za ukończenie szkoły podstawowej z wyróżnieniem - 7 pkt </w:t>
      </w:r>
    </w:p>
    <w:p w:rsidR="00C25820" w:rsidRPr="00D71353" w:rsidRDefault="00C25820" w:rsidP="00C25820">
      <w:pPr>
        <w:spacing w:after="7" w:line="387" w:lineRule="auto"/>
        <w:ind w:right="6"/>
        <w:jc w:val="both"/>
      </w:pPr>
      <w:r w:rsidRPr="00D71353">
        <w:rPr>
          <w:rFonts w:ascii="Times New Roman" w:eastAsia="Times New Roman" w:hAnsi="Times New Roman" w:cs="Times New Roman"/>
          <w:b/>
          <w:sz w:val="24"/>
        </w:rPr>
        <w:t xml:space="preserve">Uwaga! Osiągnięcia,  które wprowadzono drogą elektroniczną, wymagają wpisu </w:t>
      </w:r>
      <w:r>
        <w:rPr>
          <w:rFonts w:ascii="Times New Roman" w:eastAsia="Times New Roman" w:hAnsi="Times New Roman" w:cs="Times New Roman"/>
          <w:b/>
          <w:sz w:val="24"/>
        </w:rPr>
        <w:br/>
      </w:r>
      <w:r w:rsidRPr="00D71353">
        <w:rPr>
          <w:rFonts w:ascii="Times New Roman" w:eastAsia="Times New Roman" w:hAnsi="Times New Roman" w:cs="Times New Roman"/>
          <w:b/>
          <w:sz w:val="24"/>
        </w:rPr>
        <w:t xml:space="preserve">na świadectwie ukończenia szkoły podstawowej. Brak wpisu dotyczącego osiągnięć </w:t>
      </w:r>
      <w:r>
        <w:rPr>
          <w:rFonts w:ascii="Times New Roman" w:eastAsia="Times New Roman" w:hAnsi="Times New Roman" w:cs="Times New Roman"/>
          <w:b/>
          <w:sz w:val="24"/>
        </w:rPr>
        <w:br/>
      </w:r>
      <w:r w:rsidRPr="00D71353">
        <w:rPr>
          <w:rFonts w:ascii="Times New Roman" w:eastAsia="Times New Roman" w:hAnsi="Times New Roman" w:cs="Times New Roman"/>
          <w:b/>
          <w:sz w:val="24"/>
        </w:rPr>
        <w:t xml:space="preserve">lub ich zły zapis spowoduje utratę ewentualnych punktów. </w:t>
      </w:r>
    </w:p>
    <w:p w:rsidR="00C25820" w:rsidRDefault="00C25820" w:rsidP="00C25820">
      <w:pPr>
        <w:tabs>
          <w:tab w:val="center" w:pos="1092"/>
          <w:tab w:val="center" w:pos="3367"/>
          <w:tab w:val="center" w:pos="5537"/>
          <w:tab w:val="center" w:pos="7478"/>
          <w:tab w:val="right" w:pos="9077"/>
        </w:tabs>
        <w:spacing w:after="116"/>
      </w:pPr>
      <w:r>
        <w:tab/>
      </w:r>
      <w:r>
        <w:rPr>
          <w:rFonts w:ascii="Times New Roman" w:eastAsia="Times New Roman" w:hAnsi="Times New Roman" w:cs="Times New Roman"/>
          <w:color w:val="222222"/>
          <w:sz w:val="24"/>
        </w:rPr>
        <w:t>3.</w:t>
      </w:r>
      <w:r>
        <w:rPr>
          <w:rFonts w:ascii="Arial" w:eastAsia="Arial" w:hAnsi="Arial" w:cs="Arial"/>
          <w:color w:val="2222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Dodatkowe </w:t>
      </w:r>
      <w:r>
        <w:rPr>
          <w:rFonts w:ascii="Times New Roman" w:eastAsia="Times New Roman" w:hAnsi="Times New Roman" w:cs="Times New Roman"/>
          <w:sz w:val="24"/>
        </w:rPr>
        <w:tab/>
        <w:t xml:space="preserve">punkty </w:t>
      </w:r>
      <w:r>
        <w:rPr>
          <w:rFonts w:ascii="Times New Roman" w:eastAsia="Times New Roman" w:hAnsi="Times New Roman" w:cs="Times New Roman"/>
          <w:sz w:val="24"/>
        </w:rPr>
        <w:tab/>
        <w:t xml:space="preserve">przyznawane </w:t>
      </w:r>
      <w:r>
        <w:rPr>
          <w:rFonts w:ascii="Times New Roman" w:eastAsia="Times New Roman" w:hAnsi="Times New Roman" w:cs="Times New Roman"/>
          <w:sz w:val="24"/>
        </w:rPr>
        <w:tab/>
        <w:t xml:space="preserve">są </w:t>
      </w:r>
      <w:r>
        <w:rPr>
          <w:rFonts w:ascii="Times New Roman" w:eastAsia="Times New Roman" w:hAnsi="Times New Roman" w:cs="Times New Roman"/>
          <w:sz w:val="24"/>
        </w:rPr>
        <w:tab/>
        <w:t xml:space="preserve">za: </w:t>
      </w:r>
    </w:p>
    <w:p w:rsidR="00C25820" w:rsidRDefault="00C25820" w:rsidP="00C25820">
      <w:pPr>
        <w:spacing w:after="4" w:line="393" w:lineRule="auto"/>
        <w:ind w:left="71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a) miejsca uznane za wysokie w zawodach wiedzy i artystycznych to miejsca nagrodzone lub uhonorowane zwycięskim tytułem nadanym na podstawie regulaminów zawodów   (konkursów) o zasięgu: </w:t>
      </w:r>
    </w:p>
    <w:p w:rsidR="00C25820" w:rsidRDefault="00C25820" w:rsidP="00C25820">
      <w:pPr>
        <w:numPr>
          <w:ilvl w:val="3"/>
          <w:numId w:val="5"/>
        </w:numPr>
        <w:spacing w:after="137"/>
        <w:ind w:hanging="36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>międzynarodowym,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5820" w:rsidRDefault="00C25820" w:rsidP="00C25820">
      <w:pPr>
        <w:numPr>
          <w:ilvl w:val="3"/>
          <w:numId w:val="5"/>
        </w:numPr>
        <w:spacing w:after="135"/>
        <w:ind w:hanging="36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>krajowym (ogólnopolskim),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5820" w:rsidRDefault="00C25820" w:rsidP="00C25820">
      <w:pPr>
        <w:numPr>
          <w:ilvl w:val="3"/>
          <w:numId w:val="5"/>
        </w:numPr>
        <w:spacing w:after="92"/>
        <w:ind w:hanging="36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>wojewódzkim,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5820" w:rsidRDefault="00C25820" w:rsidP="00C25820">
      <w:pPr>
        <w:numPr>
          <w:ilvl w:val="3"/>
          <w:numId w:val="5"/>
        </w:numPr>
        <w:spacing w:after="120"/>
        <w:ind w:hanging="36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>powiatowym,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5820" w:rsidRDefault="00C25820" w:rsidP="00C25820">
      <w:pPr>
        <w:spacing w:after="161"/>
        <w:ind w:left="71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>b)</w:t>
      </w:r>
      <w:r>
        <w:rPr>
          <w:rFonts w:ascii="Arial" w:eastAsia="Arial" w:hAnsi="Arial" w:cs="Arial"/>
          <w:color w:val="2222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</w:rPr>
        <w:t>miejsca uznane za wysokie w zawodach sportowych o zasięgu: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5820" w:rsidRDefault="00C25820" w:rsidP="00C25820">
      <w:pPr>
        <w:numPr>
          <w:ilvl w:val="3"/>
          <w:numId w:val="2"/>
        </w:numPr>
        <w:spacing w:after="123"/>
        <w:ind w:firstLine="354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międzynarodowym – miejsca 1- 8, </w:t>
      </w:r>
    </w:p>
    <w:p w:rsidR="00C25820" w:rsidRDefault="00C25820" w:rsidP="00C25820">
      <w:pPr>
        <w:numPr>
          <w:ilvl w:val="3"/>
          <w:numId w:val="2"/>
        </w:numPr>
        <w:spacing w:after="4"/>
        <w:ind w:firstLine="354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krajowym (ogólnopolskim) – miejsca 1- 6, </w:t>
      </w:r>
    </w:p>
    <w:p w:rsidR="00C25820" w:rsidRDefault="00C25820" w:rsidP="00C25820">
      <w:pPr>
        <w:numPr>
          <w:ilvl w:val="3"/>
          <w:numId w:val="2"/>
        </w:numPr>
        <w:spacing w:after="96"/>
        <w:ind w:firstLine="354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lastRenderedPageBreak/>
        <w:t xml:space="preserve">wojewódzkim – miejsca 1-3, </w:t>
      </w:r>
    </w:p>
    <w:p w:rsidR="00C25820" w:rsidRDefault="00C25820" w:rsidP="00C25820">
      <w:pPr>
        <w:numPr>
          <w:ilvl w:val="3"/>
          <w:numId w:val="2"/>
        </w:numPr>
        <w:spacing w:after="50" w:line="359" w:lineRule="auto"/>
        <w:ind w:firstLine="354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powiatowym – miejsce 1-3,   </w:t>
      </w:r>
      <w:r>
        <w:rPr>
          <w:rFonts w:ascii="Times New Roman" w:eastAsia="Times New Roman" w:hAnsi="Times New Roman" w:cs="Times New Roman"/>
          <w:color w:val="222222"/>
          <w:sz w:val="24"/>
        </w:rPr>
        <w:tab/>
        <w:t xml:space="preserve">oraz miejsca uznane za wysokie </w:t>
      </w:r>
      <w:r>
        <w:rPr>
          <w:rFonts w:ascii="Times New Roman" w:eastAsia="Times New Roman" w:hAnsi="Times New Roman" w:cs="Times New Roman"/>
          <w:color w:val="222222"/>
          <w:sz w:val="24"/>
        </w:rPr>
        <w:br/>
        <w:t xml:space="preserve">w zawodach mistrzowskich o randze: </w:t>
      </w:r>
    </w:p>
    <w:p w:rsidR="00C25820" w:rsidRDefault="00C25820" w:rsidP="00C25820">
      <w:pPr>
        <w:numPr>
          <w:ilvl w:val="3"/>
          <w:numId w:val="2"/>
        </w:numPr>
        <w:spacing w:after="122"/>
        <w:ind w:firstLine="354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międzynarodowej – miejsca 1 - 20, </w:t>
      </w:r>
    </w:p>
    <w:p w:rsidR="00C25820" w:rsidRDefault="00C25820" w:rsidP="00C25820">
      <w:pPr>
        <w:numPr>
          <w:ilvl w:val="3"/>
          <w:numId w:val="2"/>
        </w:numPr>
        <w:spacing w:after="95"/>
        <w:ind w:firstLine="354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krajowej (ogólnopolskiej) – miejsca 1- 12, </w:t>
      </w:r>
    </w:p>
    <w:p w:rsidR="00C25820" w:rsidRDefault="00C25820" w:rsidP="00C25820">
      <w:pPr>
        <w:numPr>
          <w:ilvl w:val="3"/>
          <w:numId w:val="2"/>
        </w:numPr>
        <w:spacing w:after="22" w:line="377" w:lineRule="auto"/>
        <w:ind w:firstLine="354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regionalnej – miejsca 1- 6, </w:t>
      </w:r>
      <w:r>
        <w:rPr>
          <w:rFonts w:ascii="Segoe UI Symbol" w:eastAsia="Segoe UI Symbol" w:hAnsi="Segoe UI Symbol" w:cs="Segoe UI Symbol"/>
          <w:color w:val="222222"/>
          <w:sz w:val="24"/>
        </w:rPr>
        <w:t></w:t>
      </w:r>
      <w:r>
        <w:rPr>
          <w:rFonts w:ascii="Arial" w:eastAsia="Arial" w:hAnsi="Arial" w:cs="Arial"/>
          <w:color w:val="2222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wojewódzkiej – miejsca 1- 3, zgodnie </w:t>
      </w:r>
      <w:r>
        <w:rPr>
          <w:rFonts w:ascii="Times New Roman" w:eastAsia="Times New Roman" w:hAnsi="Times New Roman" w:cs="Times New Roman"/>
          <w:color w:val="222222"/>
          <w:sz w:val="24"/>
        </w:rPr>
        <w:br/>
        <w:t xml:space="preserve">z kalendarzem zawodów okręgowych lub polskich związków sportowych. </w:t>
      </w:r>
    </w:p>
    <w:p w:rsidR="00C25820" w:rsidRDefault="00C25820" w:rsidP="00C25820">
      <w:pPr>
        <w:spacing w:after="128"/>
        <w:ind w:left="370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>4.</w:t>
      </w:r>
      <w:r>
        <w:rPr>
          <w:rFonts w:ascii="Arial" w:eastAsia="Arial" w:hAnsi="Arial" w:cs="Arial"/>
          <w:color w:val="2222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Przeliczenia punktów w procesie rekrutacji ze względu na następujące kryteria. </w:t>
      </w:r>
    </w:p>
    <w:p w:rsidR="00C25820" w:rsidRDefault="00C25820" w:rsidP="00C25820">
      <w:pPr>
        <w:spacing w:after="4" w:line="375" w:lineRule="auto"/>
        <w:ind w:left="720" w:hanging="36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>4.1</w:t>
      </w:r>
      <w:r>
        <w:rPr>
          <w:rFonts w:ascii="Arial" w:eastAsia="Arial" w:hAnsi="Arial" w:cs="Arial"/>
          <w:color w:val="2222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</w:rPr>
        <w:t>Konkursy przedmiotowe organizowane przez Pomorskiego Kuratora Oświaty, za które zgodnie z obowiązującym prawem oświatowym:</w:t>
      </w:r>
      <w:r>
        <w:rPr>
          <w:rFonts w:ascii="Times New Roman" w:eastAsia="Times New Roman" w:hAnsi="Times New Roman" w:cs="Times New Roman"/>
          <w:color w:val="222222"/>
          <w:sz w:val="21"/>
        </w:rPr>
        <w:t xml:space="preserve"> </w:t>
      </w:r>
    </w:p>
    <w:p w:rsidR="00C25820" w:rsidRDefault="00C25820" w:rsidP="00C25820">
      <w:pPr>
        <w:numPr>
          <w:ilvl w:val="3"/>
          <w:numId w:val="3"/>
        </w:numPr>
        <w:spacing w:after="4" w:line="390" w:lineRule="auto"/>
        <w:ind w:hanging="36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laureat konkursu przedmiotowego – jest przyjmowany w pierwszej kolejności </w:t>
      </w:r>
      <w:r>
        <w:rPr>
          <w:rFonts w:ascii="Times New Roman" w:eastAsia="Times New Roman" w:hAnsi="Times New Roman" w:cs="Times New Roman"/>
          <w:color w:val="222222"/>
          <w:sz w:val="24"/>
        </w:rPr>
        <w:br/>
        <w:t>do publicznej szkoły ponadpodstawowej,</w:t>
      </w:r>
      <w:r>
        <w:rPr>
          <w:rFonts w:ascii="Times New Roman" w:eastAsia="Times New Roman" w:hAnsi="Times New Roman" w:cs="Times New Roman"/>
          <w:color w:val="222222"/>
          <w:sz w:val="21"/>
        </w:rPr>
        <w:t xml:space="preserve"> </w:t>
      </w:r>
    </w:p>
    <w:p w:rsidR="00C25820" w:rsidRDefault="00C25820" w:rsidP="00C25820">
      <w:pPr>
        <w:numPr>
          <w:ilvl w:val="3"/>
          <w:numId w:val="3"/>
        </w:numPr>
        <w:spacing w:after="149"/>
        <w:ind w:hanging="36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>za tytuł finalisty konkursu przedmiotowego – przyznaje się 7 punktów,</w:t>
      </w:r>
      <w:r>
        <w:rPr>
          <w:rFonts w:ascii="Times New Roman" w:eastAsia="Times New Roman" w:hAnsi="Times New Roman" w:cs="Times New Roman"/>
          <w:color w:val="222222"/>
          <w:sz w:val="21"/>
        </w:rPr>
        <w:t xml:space="preserve"> </w:t>
      </w:r>
    </w:p>
    <w:p w:rsidR="00C25820" w:rsidRDefault="00C25820" w:rsidP="00C25820">
      <w:pPr>
        <w:numPr>
          <w:ilvl w:val="3"/>
          <w:numId w:val="3"/>
        </w:numPr>
        <w:spacing w:after="158"/>
        <w:ind w:hanging="36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za uzyskanie dwóch lub więcej tytułów finalisty konkursu przedmiotowego – </w:t>
      </w:r>
    </w:p>
    <w:p w:rsidR="00C25820" w:rsidRDefault="00C25820" w:rsidP="00C25820">
      <w:pPr>
        <w:spacing w:after="152"/>
        <w:ind w:left="1078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>przyznaje się 10 punktów.</w:t>
      </w:r>
      <w:r>
        <w:rPr>
          <w:rFonts w:ascii="Times New Roman" w:eastAsia="Times New Roman" w:hAnsi="Times New Roman" w:cs="Times New Roman"/>
          <w:color w:val="222222"/>
          <w:sz w:val="21"/>
        </w:rPr>
        <w:t xml:space="preserve"> </w:t>
      </w:r>
    </w:p>
    <w:p w:rsidR="00C25820" w:rsidRDefault="00C25820" w:rsidP="00C25820">
      <w:pPr>
        <w:spacing w:after="161"/>
        <w:ind w:left="715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Wykaz konkursów przedmiotowych dla uczniów szkół podstawowych od klas IV z: </w:t>
      </w:r>
    </w:p>
    <w:p w:rsidR="00C25820" w:rsidRDefault="00C25820" w:rsidP="00C25820">
      <w:pPr>
        <w:numPr>
          <w:ilvl w:val="3"/>
          <w:numId w:val="3"/>
        </w:numPr>
        <w:spacing w:after="133"/>
        <w:ind w:hanging="36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języka polskiego, </w:t>
      </w:r>
    </w:p>
    <w:p w:rsidR="00C25820" w:rsidRDefault="00C25820" w:rsidP="00C25820">
      <w:pPr>
        <w:numPr>
          <w:ilvl w:val="3"/>
          <w:numId w:val="3"/>
        </w:numPr>
        <w:spacing w:after="136"/>
        <w:ind w:hanging="36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języka angielskiego, </w:t>
      </w:r>
    </w:p>
    <w:p w:rsidR="00C25820" w:rsidRDefault="00C25820" w:rsidP="00C25820">
      <w:pPr>
        <w:numPr>
          <w:ilvl w:val="3"/>
          <w:numId w:val="3"/>
        </w:numPr>
        <w:spacing w:after="97"/>
        <w:ind w:hanging="36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języka niemieckiego, </w:t>
      </w:r>
    </w:p>
    <w:p w:rsidR="00C25820" w:rsidRDefault="00C25820" w:rsidP="00C25820">
      <w:pPr>
        <w:numPr>
          <w:ilvl w:val="3"/>
          <w:numId w:val="3"/>
        </w:numPr>
        <w:spacing w:after="94"/>
        <w:ind w:hanging="36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historii, </w:t>
      </w:r>
    </w:p>
    <w:p w:rsidR="00C25820" w:rsidRDefault="00C25820" w:rsidP="00C25820">
      <w:pPr>
        <w:numPr>
          <w:ilvl w:val="3"/>
          <w:numId w:val="3"/>
        </w:numPr>
        <w:spacing w:after="96"/>
        <w:ind w:hanging="36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biologii, </w:t>
      </w:r>
    </w:p>
    <w:p w:rsidR="00C25820" w:rsidRDefault="00C25820" w:rsidP="00C25820">
      <w:pPr>
        <w:numPr>
          <w:ilvl w:val="3"/>
          <w:numId w:val="3"/>
        </w:numPr>
        <w:spacing w:after="95"/>
        <w:ind w:hanging="36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geografii, </w:t>
      </w:r>
    </w:p>
    <w:p w:rsidR="00C25820" w:rsidRDefault="00C25820" w:rsidP="00C25820">
      <w:pPr>
        <w:numPr>
          <w:ilvl w:val="3"/>
          <w:numId w:val="3"/>
        </w:numPr>
        <w:spacing w:after="95"/>
        <w:ind w:hanging="36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matematyki, </w:t>
      </w:r>
    </w:p>
    <w:p w:rsidR="00C25820" w:rsidRDefault="00C25820" w:rsidP="00C25820">
      <w:pPr>
        <w:numPr>
          <w:ilvl w:val="3"/>
          <w:numId w:val="3"/>
        </w:numPr>
        <w:spacing w:after="4" w:line="332" w:lineRule="auto"/>
        <w:ind w:hanging="36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fizyki, chemii, </w:t>
      </w:r>
    </w:p>
    <w:p w:rsidR="00C25820" w:rsidRDefault="00C25820" w:rsidP="00C25820">
      <w:pPr>
        <w:numPr>
          <w:ilvl w:val="3"/>
          <w:numId w:val="3"/>
        </w:numPr>
        <w:spacing w:after="117"/>
        <w:ind w:hanging="36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informatyki. </w:t>
      </w:r>
    </w:p>
    <w:p w:rsidR="00C25820" w:rsidRDefault="00C25820" w:rsidP="00C25820">
      <w:pPr>
        <w:spacing w:after="161"/>
        <w:ind w:left="370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>4.2</w:t>
      </w:r>
      <w:r>
        <w:rPr>
          <w:rFonts w:ascii="Arial" w:eastAsia="Arial" w:hAnsi="Arial" w:cs="Arial"/>
          <w:color w:val="2222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Zawody, za które zgodnie z obowiązującym prawem oświatowym: </w:t>
      </w:r>
    </w:p>
    <w:p w:rsidR="00C25820" w:rsidRDefault="00C25820" w:rsidP="00C25820">
      <w:pPr>
        <w:spacing w:after="22" w:line="377" w:lineRule="auto"/>
        <w:ind w:left="1142" w:right="-12" w:hanging="730"/>
      </w:pPr>
      <w:r>
        <w:rPr>
          <w:rFonts w:ascii="Times New Roman" w:eastAsia="Times New Roman" w:hAnsi="Times New Roman" w:cs="Times New Roman"/>
          <w:color w:val="222222"/>
          <w:sz w:val="24"/>
        </w:rPr>
        <w:t>4.2.1</w:t>
      </w:r>
      <w:r>
        <w:rPr>
          <w:rFonts w:ascii="Arial" w:eastAsia="Arial" w:hAnsi="Arial" w:cs="Arial"/>
          <w:color w:val="2222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za </w:t>
      </w:r>
      <w:r>
        <w:rPr>
          <w:rFonts w:ascii="Times New Roman" w:eastAsia="Times New Roman" w:hAnsi="Times New Roman" w:cs="Times New Roman"/>
          <w:color w:val="222222"/>
          <w:sz w:val="24"/>
        </w:rPr>
        <w:tab/>
        <w:t xml:space="preserve">uzyskany </w:t>
      </w:r>
      <w:r>
        <w:rPr>
          <w:rFonts w:ascii="Times New Roman" w:eastAsia="Times New Roman" w:hAnsi="Times New Roman" w:cs="Times New Roman"/>
          <w:color w:val="222222"/>
          <w:sz w:val="24"/>
        </w:rPr>
        <w:tab/>
        <w:t xml:space="preserve">w </w:t>
      </w:r>
      <w:r>
        <w:rPr>
          <w:rFonts w:ascii="Times New Roman" w:eastAsia="Times New Roman" w:hAnsi="Times New Roman" w:cs="Times New Roman"/>
          <w:color w:val="222222"/>
          <w:sz w:val="24"/>
        </w:rPr>
        <w:tab/>
        <w:t xml:space="preserve">zawodach </w:t>
      </w:r>
      <w:r>
        <w:rPr>
          <w:rFonts w:ascii="Times New Roman" w:eastAsia="Times New Roman" w:hAnsi="Times New Roman" w:cs="Times New Roman"/>
          <w:color w:val="222222"/>
          <w:sz w:val="24"/>
        </w:rPr>
        <w:tab/>
        <w:t xml:space="preserve">wiedzy </w:t>
      </w:r>
      <w:r>
        <w:rPr>
          <w:rFonts w:ascii="Times New Roman" w:eastAsia="Times New Roman" w:hAnsi="Times New Roman" w:cs="Times New Roman"/>
          <w:color w:val="222222"/>
          <w:sz w:val="24"/>
        </w:rPr>
        <w:tab/>
        <w:t xml:space="preserve">będących </w:t>
      </w:r>
      <w:r>
        <w:rPr>
          <w:rFonts w:ascii="Times New Roman" w:eastAsia="Times New Roman" w:hAnsi="Times New Roman" w:cs="Times New Roman"/>
          <w:color w:val="222222"/>
          <w:sz w:val="24"/>
        </w:rPr>
        <w:tab/>
        <w:t xml:space="preserve">konkursem </w:t>
      </w:r>
      <w:r>
        <w:rPr>
          <w:rFonts w:ascii="Times New Roman" w:eastAsia="Times New Roman" w:hAnsi="Times New Roman" w:cs="Times New Roman"/>
          <w:color w:val="222222"/>
          <w:sz w:val="24"/>
        </w:rPr>
        <w:tab/>
        <w:t xml:space="preserve">o </w:t>
      </w:r>
      <w:r>
        <w:rPr>
          <w:rFonts w:ascii="Times New Roman" w:eastAsia="Times New Roman" w:hAnsi="Times New Roman" w:cs="Times New Roman"/>
          <w:color w:val="222222"/>
          <w:sz w:val="24"/>
        </w:rPr>
        <w:tab/>
        <w:t xml:space="preserve">zasięgu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ponadwojewódzkim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organizowanym przez kuratorów oświaty na podstawie zawartych porozumień: </w:t>
      </w:r>
    </w:p>
    <w:p w:rsidR="00C25820" w:rsidRDefault="00C25820" w:rsidP="00C25820">
      <w:pPr>
        <w:numPr>
          <w:ilvl w:val="4"/>
          <w:numId w:val="4"/>
        </w:numPr>
        <w:spacing w:after="4" w:line="397" w:lineRule="auto"/>
        <w:ind w:hanging="36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tytuł laureata konkursu tematycznego lub interdyscyplinarnego – przyznaje się 7 punktów, </w:t>
      </w:r>
    </w:p>
    <w:p w:rsidR="00C25820" w:rsidRDefault="00C25820" w:rsidP="00C25820">
      <w:pPr>
        <w:numPr>
          <w:ilvl w:val="4"/>
          <w:numId w:val="4"/>
        </w:numPr>
        <w:spacing w:after="115"/>
        <w:ind w:hanging="36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tytuł finalisty konkursu tematycznego lub interdyscyplinarnego – przyznaje </w:t>
      </w:r>
    </w:p>
    <w:p w:rsidR="00C25820" w:rsidRDefault="00C25820" w:rsidP="00C25820">
      <w:pPr>
        <w:spacing w:after="132"/>
        <w:ind w:left="1503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lastRenderedPageBreak/>
        <w:t xml:space="preserve">się 5 punktów; </w:t>
      </w:r>
    </w:p>
    <w:p w:rsidR="00C25820" w:rsidRDefault="00C25820" w:rsidP="00C25820">
      <w:pPr>
        <w:spacing w:after="4" w:line="391" w:lineRule="auto"/>
        <w:ind w:left="1147" w:hanging="72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>4.2.2</w:t>
      </w:r>
      <w:r>
        <w:rPr>
          <w:rFonts w:ascii="Arial" w:eastAsia="Arial" w:hAnsi="Arial" w:cs="Arial"/>
          <w:color w:val="2222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za uzyskany w zawodach wiedzy o zasięgu wojewódzkim organizowanych przez Pomorskiego Kuratora Oświaty tytuł: </w:t>
      </w:r>
    </w:p>
    <w:p w:rsidR="00C25820" w:rsidRDefault="00C25820" w:rsidP="00C25820">
      <w:pPr>
        <w:numPr>
          <w:ilvl w:val="3"/>
          <w:numId w:val="6"/>
        </w:numPr>
        <w:spacing w:after="4" w:line="393" w:lineRule="auto"/>
        <w:ind w:hanging="36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laureata konkursu tematycznego lub interdyscyplinarnego – przyznaje się 5 punktów, </w:t>
      </w:r>
    </w:p>
    <w:p w:rsidR="00C25820" w:rsidRDefault="00C25820" w:rsidP="00C25820">
      <w:pPr>
        <w:numPr>
          <w:ilvl w:val="3"/>
          <w:numId w:val="6"/>
        </w:numPr>
        <w:spacing w:after="42" w:line="357" w:lineRule="auto"/>
        <w:ind w:hanging="36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finalisty konkursu tematycznego lub interdyscyplinarnego – przyznaje się 3 punkty, </w:t>
      </w:r>
    </w:p>
    <w:p w:rsidR="00C25820" w:rsidRDefault="00C25820" w:rsidP="00C25820">
      <w:pPr>
        <w:spacing w:after="113"/>
        <w:ind w:left="437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>4.2.3</w:t>
      </w:r>
      <w:r>
        <w:rPr>
          <w:rFonts w:ascii="Arial" w:eastAsia="Arial" w:hAnsi="Arial" w:cs="Arial"/>
          <w:color w:val="2222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za uzyskanie wysokiego miejsca w innych niż ww. zawodach wiedzy, </w:t>
      </w:r>
    </w:p>
    <w:p w:rsidR="00C25820" w:rsidRDefault="00C25820" w:rsidP="00C25820">
      <w:pPr>
        <w:spacing w:after="4" w:line="399" w:lineRule="auto"/>
        <w:ind w:left="1157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artystycznych lub sportowych organizowanych przez inne podmioty działające na terenie szkoły, na szczeblu: </w:t>
      </w:r>
    </w:p>
    <w:p w:rsidR="00C25820" w:rsidRDefault="00C25820" w:rsidP="00C25820">
      <w:pPr>
        <w:numPr>
          <w:ilvl w:val="3"/>
          <w:numId w:val="1"/>
        </w:numPr>
        <w:spacing w:after="111"/>
        <w:ind w:hanging="36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międzynarodowym – przyznaje się 4 punkty, </w:t>
      </w:r>
    </w:p>
    <w:p w:rsidR="00C25820" w:rsidRDefault="00C25820" w:rsidP="00C25820">
      <w:pPr>
        <w:numPr>
          <w:ilvl w:val="3"/>
          <w:numId w:val="1"/>
        </w:numPr>
        <w:spacing w:after="125"/>
        <w:ind w:hanging="36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krajowym – przyznaje się 3 punkty, </w:t>
      </w:r>
    </w:p>
    <w:p w:rsidR="00C25820" w:rsidRDefault="00C25820" w:rsidP="00C25820">
      <w:pPr>
        <w:numPr>
          <w:ilvl w:val="3"/>
          <w:numId w:val="1"/>
        </w:numPr>
        <w:spacing w:after="4" w:line="331" w:lineRule="auto"/>
        <w:ind w:hanging="36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wojewódzkim – przyznaje się 2 punkty, powiatowym – przyznaje się 1 punkt. </w:t>
      </w:r>
    </w:p>
    <w:p w:rsidR="00C25820" w:rsidRDefault="00C25820" w:rsidP="00C25820">
      <w:pPr>
        <w:spacing w:after="0" w:line="394" w:lineRule="auto"/>
        <w:ind w:left="1147" w:hanging="72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>4.2.4</w:t>
      </w:r>
      <w:r>
        <w:rPr>
          <w:rFonts w:ascii="Arial" w:eastAsia="Arial" w:hAnsi="Arial" w:cs="Arial"/>
          <w:color w:val="2222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 osiągnięcia w zakresie aktywności społecznej, w tym na rzecz środowiska szkolnego, w szczególności w formie wolontariatu -  3 pkt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25820" w:rsidRDefault="00C25820" w:rsidP="00C25820">
      <w:pPr>
        <w:spacing w:after="4" w:line="372" w:lineRule="auto"/>
        <w:ind w:left="437" w:hanging="10"/>
        <w:jc w:val="both"/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W przypadku gdy kandydat ma więcej niż jedno szczególne osiągnięcie z takich samych zawodów wiedzy, artystycznych i sportowych, na tym samym szczeblu oraz  z tego samego zakresu, </w:t>
      </w:r>
      <w:r>
        <w:rPr>
          <w:rFonts w:ascii="Times New Roman" w:eastAsia="Times New Roman" w:hAnsi="Times New Roman" w:cs="Times New Roman"/>
          <w:b/>
          <w:color w:val="222222"/>
          <w:sz w:val="24"/>
        </w:rPr>
        <w:t>wymienione na świadectwie ukończenia szkoły podstawowej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, przyznaje się jednorazowo punkty za najwyższe osiągnięcie tego ucznia w tych zawodach, z tym że maksymalna liczba punktów możliwych do uzyskania za wszystkie osiągnięcia wynosi </w:t>
      </w:r>
      <w:r>
        <w:rPr>
          <w:rFonts w:ascii="Times New Roman" w:eastAsia="Times New Roman" w:hAnsi="Times New Roman" w:cs="Times New Roman"/>
          <w:b/>
          <w:color w:val="222222"/>
          <w:sz w:val="24"/>
        </w:rPr>
        <w:t>18 punktów.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C25820" w:rsidRDefault="00C25820" w:rsidP="00C25820">
      <w:pPr>
        <w:spacing w:after="159"/>
        <w:ind w:left="42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25820" w:rsidRDefault="00C25820" w:rsidP="00C25820">
      <w:pPr>
        <w:spacing w:after="156"/>
        <w:ind w:left="437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IV PRZYJMOWANIE PODAŃ KANDYDATÓW  </w:t>
      </w:r>
    </w:p>
    <w:p w:rsidR="00C25820" w:rsidRDefault="00C25820" w:rsidP="00C25820">
      <w:pPr>
        <w:numPr>
          <w:ilvl w:val="0"/>
          <w:numId w:val="9"/>
        </w:numPr>
        <w:spacing w:after="41" w:line="357" w:lineRule="auto"/>
        <w:ind w:hanging="4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Rekrutacja do szkoły jest prowadzona z wykorzystaniem elektronicznego systemu rekrutacji. https://chojnice.edu.com.pl/Kandydat/kseon.php . </w:t>
      </w:r>
    </w:p>
    <w:p w:rsidR="00C25820" w:rsidRDefault="00C25820" w:rsidP="00C25820">
      <w:pPr>
        <w:ind w:right="9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Kandydaci do  klasy pierwszej  Liceum Ogólnokształcącego im. Wincentego Pola w Czersku</w:t>
      </w:r>
    </w:p>
    <w:p w:rsidR="00C25820" w:rsidRDefault="00C25820" w:rsidP="00C25820">
      <w:pPr>
        <w:spacing w:after="20" w:line="381" w:lineRule="auto"/>
        <w:ind w:left="71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składają w sekretariacie szkoły pierwszego wyboru wniosek  o przyjęcie, wydrukowany z systemu wraz z dokumentami opisanymi w ustawie. </w:t>
      </w:r>
    </w:p>
    <w:p w:rsidR="00C25820" w:rsidRDefault="00C25820" w:rsidP="00C25820">
      <w:pPr>
        <w:numPr>
          <w:ilvl w:val="0"/>
          <w:numId w:val="9"/>
        </w:numPr>
        <w:spacing w:after="116"/>
        <w:ind w:hanging="4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Szkoła przyjmuje wyłącznie wnioski podpisane przez kandydata i rodziców. </w:t>
      </w:r>
    </w:p>
    <w:p w:rsidR="00C25820" w:rsidRDefault="00C25820" w:rsidP="00C25820">
      <w:pPr>
        <w:numPr>
          <w:ilvl w:val="0"/>
          <w:numId w:val="9"/>
        </w:numPr>
        <w:spacing w:after="116" w:line="386" w:lineRule="auto"/>
        <w:ind w:hanging="4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Kandydaci z problemami zdrowotnymi zaznaczają na podaniu w systemie internetowym , a także załączają do podania zaświadczenie publicznej poradni psychologiczno-pedagogicznej w tym też publicznej poradni specjalistycznej. </w:t>
      </w:r>
    </w:p>
    <w:p w:rsidR="00C25820" w:rsidRDefault="00C25820" w:rsidP="00C25820">
      <w:pPr>
        <w:numPr>
          <w:ilvl w:val="0"/>
          <w:numId w:val="9"/>
        </w:numPr>
        <w:spacing w:after="169"/>
        <w:ind w:hanging="42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Komisja </w:t>
      </w:r>
      <w:r>
        <w:rPr>
          <w:rFonts w:ascii="Times New Roman" w:eastAsia="Times New Roman" w:hAnsi="Times New Roman" w:cs="Times New Roman"/>
          <w:sz w:val="24"/>
        </w:rPr>
        <w:tab/>
        <w:t xml:space="preserve">Rekrutacyjna </w:t>
      </w:r>
      <w:r>
        <w:rPr>
          <w:rFonts w:ascii="Times New Roman" w:eastAsia="Times New Roman" w:hAnsi="Times New Roman" w:cs="Times New Roman"/>
          <w:sz w:val="24"/>
        </w:rPr>
        <w:tab/>
        <w:t xml:space="preserve">powoływana </w:t>
      </w:r>
      <w:r>
        <w:rPr>
          <w:rFonts w:ascii="Times New Roman" w:eastAsia="Times New Roman" w:hAnsi="Times New Roman" w:cs="Times New Roman"/>
          <w:sz w:val="24"/>
        </w:rPr>
        <w:tab/>
        <w:t xml:space="preserve">jest </w:t>
      </w:r>
      <w:r>
        <w:rPr>
          <w:rFonts w:ascii="Times New Roman" w:eastAsia="Times New Roman" w:hAnsi="Times New Roman" w:cs="Times New Roman"/>
          <w:sz w:val="24"/>
        </w:rPr>
        <w:tab/>
        <w:t xml:space="preserve">przez </w:t>
      </w:r>
      <w:r>
        <w:rPr>
          <w:rFonts w:ascii="Times New Roman" w:eastAsia="Times New Roman" w:hAnsi="Times New Roman" w:cs="Times New Roman"/>
          <w:sz w:val="24"/>
        </w:rPr>
        <w:tab/>
        <w:t xml:space="preserve">Dyrektora Liceum </w:t>
      </w:r>
    </w:p>
    <w:p w:rsidR="00C25820" w:rsidRDefault="00C25820" w:rsidP="00C25820">
      <w:pPr>
        <w:spacing w:after="6" w:line="356" w:lineRule="auto"/>
        <w:ind w:left="71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Ogólnokształcącego im. Wincentego Pola w Czersku spośród nauczycieli uczących  </w:t>
      </w:r>
      <w:r>
        <w:rPr>
          <w:rFonts w:ascii="Times New Roman" w:eastAsia="Times New Roman" w:hAnsi="Times New Roman" w:cs="Times New Roman"/>
          <w:sz w:val="24"/>
        </w:rPr>
        <w:br/>
        <w:t xml:space="preserve">w szkole. </w:t>
      </w:r>
    </w:p>
    <w:p w:rsidR="00C25820" w:rsidRDefault="00C25820" w:rsidP="00C25820">
      <w:pPr>
        <w:numPr>
          <w:ilvl w:val="0"/>
          <w:numId w:val="9"/>
        </w:numPr>
        <w:spacing w:after="179"/>
        <w:ind w:hanging="4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Komisja rekrutacyjna: </w:t>
      </w:r>
    </w:p>
    <w:p w:rsidR="00C25820" w:rsidRDefault="00C25820" w:rsidP="00C25820">
      <w:pPr>
        <w:numPr>
          <w:ilvl w:val="1"/>
          <w:numId w:val="9"/>
        </w:numPr>
        <w:spacing w:after="53" w:line="36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Sporządza listy kandydatów, zawierające imiona i nazwiska kandydatów uszeregowane w kolejności alfabetycznej, w przypadku których zweryfikowano wniosek, w tym zweryfikowano spełnianie przez kandydata warunków lub kryteriów branych pod uwagę w postępowaniu rekrutacyjnym oraz postępowaniu uzupełniającym. </w:t>
      </w:r>
    </w:p>
    <w:p w:rsidR="00C25820" w:rsidRDefault="00C25820" w:rsidP="00C25820">
      <w:pPr>
        <w:numPr>
          <w:ilvl w:val="1"/>
          <w:numId w:val="9"/>
        </w:numPr>
        <w:spacing w:after="44" w:line="37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Sporządza  informacje o liczbie punktów przyznanych poszczególnym kandydatom po przeprowadzeniu postępowania rekrutacyjnego lub postępowania uzupełniającego. </w:t>
      </w:r>
    </w:p>
    <w:p w:rsidR="00C25820" w:rsidRDefault="00C25820" w:rsidP="00C25820">
      <w:pPr>
        <w:numPr>
          <w:ilvl w:val="1"/>
          <w:numId w:val="9"/>
        </w:numPr>
        <w:spacing w:after="43" w:line="377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Sporządza listy kandydatów zakwalifikowanych i kandydatów niezakwalifikowanych oraz sporządza listy kandydatów przyjętych i kandydatów nieprzyjętych. </w:t>
      </w:r>
    </w:p>
    <w:p w:rsidR="00C25820" w:rsidRDefault="00C25820" w:rsidP="00C25820">
      <w:pPr>
        <w:numPr>
          <w:ilvl w:val="1"/>
          <w:numId w:val="9"/>
        </w:numPr>
        <w:spacing w:after="28" w:line="37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Przewodniczący komisji rekrutacyjnej umożliwia członkom komisji zapoznanie się z wnioskami o przyjęcie do szkoły i załączonymi do nich dokumentami oraz ustala dni i godziny posiedzeń komisji. </w:t>
      </w:r>
    </w:p>
    <w:p w:rsidR="00C25820" w:rsidRDefault="00C25820" w:rsidP="00C25820">
      <w:pPr>
        <w:numPr>
          <w:ilvl w:val="1"/>
          <w:numId w:val="9"/>
        </w:numPr>
        <w:spacing w:after="17" w:line="400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Prace komisji rekrutacyjnej są prowadzone, jeżeli w posiedzeniu komisji bierze udział co najmniej 2/3 osób wchodzących w skład komisji. </w:t>
      </w:r>
    </w:p>
    <w:p w:rsidR="00C25820" w:rsidRDefault="00C25820" w:rsidP="00C25820">
      <w:pPr>
        <w:numPr>
          <w:ilvl w:val="1"/>
          <w:numId w:val="9"/>
        </w:numPr>
        <w:spacing w:after="34" w:line="385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Osoby wchodzące w skład komisji rekrutacyjnej są obowiązane do nieujawniania informacji o przebiegu posiedzenia komisji i podjętych rozstrzygnięciach, które mogą naruszać dobra osobiste kandydata lub jego rodziców, a także nauczycieli </w:t>
      </w:r>
      <w:r>
        <w:rPr>
          <w:rFonts w:ascii="Times New Roman" w:eastAsia="Times New Roman" w:hAnsi="Times New Roman" w:cs="Times New Roman"/>
          <w:sz w:val="24"/>
        </w:rPr>
        <w:br/>
        <w:t xml:space="preserve">i innych pracowników szkoły. </w:t>
      </w:r>
    </w:p>
    <w:p w:rsidR="00C25820" w:rsidRDefault="00C25820" w:rsidP="00C25820">
      <w:pPr>
        <w:numPr>
          <w:ilvl w:val="1"/>
          <w:numId w:val="9"/>
        </w:numPr>
        <w:spacing w:after="68" w:line="358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Protokoły postępowania rekrutacyjnego i postępowania uzupełniającego zawierają: datę posiedzenia komisji rekrutacyjnej, imiona i nazwiska przewodniczącego oraz członków komisji obecnych na posiedzeniu, a także informacje o czynnościach lub rozstrzygnięciach podjętych przez komisję rekrutacyjną w ramach przeprowadzanego postępowania rekrutacyjnego oraz postępowania uzupełniającego. Protokół podpisuje przewodniczący i członkowie komisji rekrutacyjnej.  </w:t>
      </w:r>
    </w:p>
    <w:p w:rsidR="00C25820" w:rsidRDefault="00C25820" w:rsidP="00C25820">
      <w:pPr>
        <w:numPr>
          <w:ilvl w:val="1"/>
          <w:numId w:val="9"/>
        </w:numPr>
        <w:spacing w:after="0" w:line="357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Do protokołów postępowania rekrutacyjnego i postępowania uzupełniającego, załącza się listy kandydatów oraz informacje sporządzone przez komisję rekrutacyjną w ramach przeprowadzanego postępowania rekrutacyjnego oraz postępowania uzupełniającego </w:t>
      </w:r>
    </w:p>
    <w:p w:rsidR="00C25820" w:rsidRDefault="00C25820" w:rsidP="00C25820">
      <w:pPr>
        <w:spacing w:after="1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5820" w:rsidRDefault="00C25820" w:rsidP="00C25820">
      <w:pPr>
        <w:spacing w:after="156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V   UWAGI  </w:t>
      </w:r>
    </w:p>
    <w:p w:rsidR="00C25820" w:rsidRDefault="00C25820" w:rsidP="00C25820">
      <w:pPr>
        <w:spacing w:after="156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Do podania do szkoły należy dołączyć: </w:t>
      </w:r>
    </w:p>
    <w:p w:rsidR="00C25820" w:rsidRDefault="00C25820" w:rsidP="00C25820">
      <w:pPr>
        <w:numPr>
          <w:ilvl w:val="0"/>
          <w:numId w:val="10"/>
        </w:numPr>
        <w:spacing w:after="77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poświadczoną </w:t>
      </w:r>
      <w:r>
        <w:rPr>
          <w:rFonts w:ascii="Times New Roman" w:eastAsia="Times New Roman" w:hAnsi="Times New Roman" w:cs="Times New Roman"/>
          <w:sz w:val="24"/>
        </w:rPr>
        <w:tab/>
        <w:t xml:space="preserve">kopię </w:t>
      </w:r>
      <w:r>
        <w:rPr>
          <w:rFonts w:ascii="Times New Roman" w:eastAsia="Times New Roman" w:hAnsi="Times New Roman" w:cs="Times New Roman"/>
          <w:sz w:val="24"/>
        </w:rPr>
        <w:tab/>
        <w:t xml:space="preserve">nr </w:t>
      </w:r>
      <w:r>
        <w:rPr>
          <w:rFonts w:ascii="Times New Roman" w:eastAsia="Times New Roman" w:hAnsi="Times New Roman" w:cs="Times New Roman"/>
          <w:sz w:val="24"/>
        </w:rPr>
        <w:tab/>
        <w:t xml:space="preserve">1 </w:t>
      </w:r>
      <w:r>
        <w:rPr>
          <w:rFonts w:ascii="Times New Roman" w:eastAsia="Times New Roman" w:hAnsi="Times New Roman" w:cs="Times New Roman"/>
          <w:sz w:val="24"/>
        </w:rPr>
        <w:tab/>
        <w:t xml:space="preserve">świadectwa </w:t>
      </w:r>
      <w:r>
        <w:rPr>
          <w:rFonts w:ascii="Times New Roman" w:eastAsia="Times New Roman" w:hAnsi="Times New Roman" w:cs="Times New Roman"/>
          <w:sz w:val="24"/>
        </w:rPr>
        <w:tab/>
        <w:t xml:space="preserve">ukończenia </w:t>
      </w:r>
      <w:r>
        <w:rPr>
          <w:rFonts w:ascii="Times New Roman" w:eastAsia="Times New Roman" w:hAnsi="Times New Roman" w:cs="Times New Roman"/>
          <w:sz w:val="24"/>
        </w:rPr>
        <w:tab/>
        <w:t xml:space="preserve">podstawówki </w:t>
      </w:r>
    </w:p>
    <w:p w:rsidR="00C25820" w:rsidRDefault="00C25820" w:rsidP="00C25820">
      <w:pPr>
        <w:spacing w:after="167"/>
        <w:ind w:left="71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( w systemie rekrutacji elektronicznej) </w:t>
      </w:r>
    </w:p>
    <w:p w:rsidR="00C25820" w:rsidRDefault="00C25820" w:rsidP="00C25820">
      <w:pPr>
        <w:numPr>
          <w:ilvl w:val="0"/>
          <w:numId w:val="10"/>
        </w:numPr>
        <w:spacing w:after="71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poświadczoną kopię nr 1 zaświadczenia o wynikach egzaminu ośmioklasisty </w:t>
      </w:r>
    </w:p>
    <w:p w:rsidR="00C25820" w:rsidRDefault="00C25820" w:rsidP="00C25820">
      <w:pPr>
        <w:spacing w:after="179"/>
        <w:ind w:left="71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( w systemie rekrutacji elektronicznej) </w:t>
      </w:r>
    </w:p>
    <w:p w:rsidR="00C25820" w:rsidRDefault="00C25820" w:rsidP="00C25820">
      <w:pPr>
        <w:numPr>
          <w:ilvl w:val="0"/>
          <w:numId w:val="10"/>
        </w:numPr>
        <w:spacing w:after="139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zaświadczenie o uzyskaniu tytułu laureata lub finalisty olimpiad lub konkursów. </w:t>
      </w:r>
    </w:p>
    <w:p w:rsidR="00C25820" w:rsidRDefault="00C25820" w:rsidP="00C25820">
      <w:pPr>
        <w:numPr>
          <w:ilvl w:val="0"/>
          <w:numId w:val="10"/>
        </w:numPr>
        <w:spacing w:after="0" w:line="364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kartę </w:t>
      </w:r>
      <w:r>
        <w:rPr>
          <w:rFonts w:ascii="Times New Roman" w:eastAsia="Times New Roman" w:hAnsi="Times New Roman" w:cs="Times New Roman"/>
          <w:sz w:val="24"/>
        </w:rPr>
        <w:tab/>
        <w:t xml:space="preserve">informacyjną </w:t>
      </w:r>
      <w:r>
        <w:rPr>
          <w:rFonts w:ascii="Times New Roman" w:eastAsia="Times New Roman" w:hAnsi="Times New Roman" w:cs="Times New Roman"/>
          <w:sz w:val="24"/>
        </w:rPr>
        <w:tab/>
        <w:t xml:space="preserve">kandydata </w:t>
      </w:r>
      <w:r>
        <w:rPr>
          <w:rFonts w:ascii="Times New Roman" w:eastAsia="Times New Roman" w:hAnsi="Times New Roman" w:cs="Times New Roman"/>
          <w:sz w:val="24"/>
        </w:rPr>
        <w:tab/>
        <w:t xml:space="preserve">(potwierdzenie </w:t>
      </w:r>
      <w:r>
        <w:rPr>
          <w:rFonts w:ascii="Times New Roman" w:eastAsia="Times New Roman" w:hAnsi="Times New Roman" w:cs="Times New Roman"/>
          <w:sz w:val="24"/>
        </w:rPr>
        <w:tab/>
        <w:t xml:space="preserve">przyjęcia </w:t>
      </w:r>
      <w:r>
        <w:rPr>
          <w:rFonts w:ascii="Times New Roman" w:eastAsia="Times New Roman" w:hAnsi="Times New Roman" w:cs="Times New Roman"/>
          <w:sz w:val="24"/>
        </w:rPr>
        <w:tab/>
        <w:t xml:space="preserve">ucznia </w:t>
      </w:r>
      <w:r>
        <w:rPr>
          <w:rFonts w:ascii="Times New Roman" w:eastAsia="Times New Roman" w:hAnsi="Times New Roman" w:cs="Times New Roman"/>
          <w:sz w:val="24"/>
        </w:rPr>
        <w:tab/>
        <w:t xml:space="preserve">do </w:t>
      </w:r>
      <w:r>
        <w:rPr>
          <w:rFonts w:ascii="Times New Roman" w:eastAsia="Times New Roman" w:hAnsi="Times New Roman" w:cs="Times New Roman"/>
          <w:sz w:val="24"/>
        </w:rPr>
        <w:tab/>
        <w:t>szkoły ponadpodstawowej)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25820" w:rsidRDefault="00C25820" w:rsidP="00C25820">
      <w:pPr>
        <w:spacing w:after="11" w:line="39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Uczniowie znajdujący się na liście kandydatów, przyjętych do szkoły, powinni dostarczyć do sekretariatu Liceum Ogólnokształcącego im. Wincentego Pola w Czersku oryginały dokumentów: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C25820" w:rsidRDefault="00C25820" w:rsidP="00C25820">
      <w:pPr>
        <w:numPr>
          <w:ilvl w:val="0"/>
          <w:numId w:val="10"/>
        </w:numPr>
        <w:spacing w:after="116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Świadectwo ukończenia podstawówki; </w:t>
      </w:r>
    </w:p>
    <w:p w:rsidR="00C25820" w:rsidRDefault="00C25820" w:rsidP="00C25820">
      <w:pPr>
        <w:numPr>
          <w:ilvl w:val="0"/>
          <w:numId w:val="10"/>
        </w:numPr>
        <w:spacing w:after="138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Zaświadczenie o wynikach egzaminu  ośmioklasisty;  </w:t>
      </w:r>
    </w:p>
    <w:p w:rsidR="00C25820" w:rsidRDefault="00C25820" w:rsidP="00C25820">
      <w:pPr>
        <w:numPr>
          <w:ilvl w:val="0"/>
          <w:numId w:val="10"/>
        </w:numPr>
        <w:spacing w:after="116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Zaświadczenia o konkursach i osiągnięciach sportowych i artystycznych;  </w:t>
      </w:r>
    </w:p>
    <w:p w:rsidR="00C25820" w:rsidRDefault="00C25820" w:rsidP="00C25820">
      <w:pPr>
        <w:numPr>
          <w:ilvl w:val="0"/>
          <w:numId w:val="10"/>
        </w:numPr>
        <w:spacing w:after="138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Zaświadczenia o aktywności na rzecz innych ludzi; </w:t>
      </w:r>
    </w:p>
    <w:p w:rsidR="00C25820" w:rsidRDefault="00C25820" w:rsidP="00C25820">
      <w:pPr>
        <w:numPr>
          <w:ilvl w:val="0"/>
          <w:numId w:val="10"/>
        </w:numPr>
        <w:spacing w:after="137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Zaświadczenia potwierdzające szczególną sytuację kandydata; </w:t>
      </w:r>
    </w:p>
    <w:p w:rsidR="00C25820" w:rsidRDefault="00C25820" w:rsidP="00C25820">
      <w:pPr>
        <w:numPr>
          <w:ilvl w:val="0"/>
          <w:numId w:val="10"/>
        </w:numPr>
        <w:spacing w:after="116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 zdjęcia ( podpisane na odwrocie); </w:t>
      </w:r>
    </w:p>
    <w:p w:rsidR="00C25820" w:rsidRDefault="00C25820" w:rsidP="00C25820">
      <w:pPr>
        <w:numPr>
          <w:ilvl w:val="0"/>
          <w:numId w:val="10"/>
        </w:numPr>
        <w:spacing w:after="71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Kwestionariusz kandydata (pobrany ze strony szkoły). </w:t>
      </w:r>
    </w:p>
    <w:p w:rsidR="00F151FD" w:rsidRDefault="00F151FD">
      <w:bookmarkStart w:id="0" w:name="_GoBack"/>
      <w:bookmarkEnd w:id="0"/>
    </w:p>
    <w:sectPr w:rsidR="00F15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(T1) Roman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2A09"/>
    <w:multiLevelType w:val="hybridMultilevel"/>
    <w:tmpl w:val="91C0F600"/>
    <w:lvl w:ilvl="0" w:tplc="1C3CA0D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5AAC2E">
      <w:start w:val="1"/>
      <w:numFmt w:val="bullet"/>
      <w:lvlText w:val="o"/>
      <w:lvlJc w:val="left"/>
      <w:pPr>
        <w:ind w:left="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4CD7C8">
      <w:start w:val="1"/>
      <w:numFmt w:val="bullet"/>
      <w:lvlText w:val="▪"/>
      <w:lvlJc w:val="left"/>
      <w:pPr>
        <w:ind w:left="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1E5178">
      <w:start w:val="1"/>
      <w:numFmt w:val="bullet"/>
      <w:lvlRestart w:val="0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866BF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DCC36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90129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903EB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A086C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9F2E0E"/>
    <w:multiLevelType w:val="hybridMultilevel"/>
    <w:tmpl w:val="FC4441CA"/>
    <w:lvl w:ilvl="0" w:tplc="6296AB2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1C892C">
      <w:start w:val="1"/>
      <w:numFmt w:val="bullet"/>
      <w:lvlText w:val="o"/>
      <w:lvlJc w:val="left"/>
      <w:pPr>
        <w:ind w:left="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049B80">
      <w:start w:val="1"/>
      <w:numFmt w:val="bullet"/>
      <w:lvlText w:val="▪"/>
      <w:lvlJc w:val="left"/>
      <w:pPr>
        <w:ind w:left="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A26B0C">
      <w:start w:val="1"/>
      <w:numFmt w:val="bullet"/>
      <w:lvlRestart w:val="0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28E1D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A4EDF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C8778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864CE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C4869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331382"/>
    <w:multiLevelType w:val="hybridMultilevel"/>
    <w:tmpl w:val="15A6D2F2"/>
    <w:lvl w:ilvl="0" w:tplc="10165D12">
      <w:start w:val="1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CE5EB6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D89188">
      <w:start w:val="1"/>
      <w:numFmt w:val="bullet"/>
      <w:lvlText w:val="▪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92BA82">
      <w:start w:val="1"/>
      <w:numFmt w:val="bullet"/>
      <w:lvlText w:val="•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4C07CA">
      <w:start w:val="1"/>
      <w:numFmt w:val="bullet"/>
      <w:lvlText w:val="o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1695C6">
      <w:start w:val="1"/>
      <w:numFmt w:val="bullet"/>
      <w:lvlText w:val="▪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C69968">
      <w:start w:val="1"/>
      <w:numFmt w:val="bullet"/>
      <w:lvlText w:val="•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9272CC">
      <w:start w:val="1"/>
      <w:numFmt w:val="bullet"/>
      <w:lvlText w:val="o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C2E780">
      <w:start w:val="1"/>
      <w:numFmt w:val="bullet"/>
      <w:lvlText w:val="▪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0A47FC"/>
    <w:multiLevelType w:val="hybridMultilevel"/>
    <w:tmpl w:val="8B8E45D2"/>
    <w:lvl w:ilvl="0" w:tplc="E6B2F22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00913A">
      <w:start w:val="1"/>
      <w:numFmt w:val="bullet"/>
      <w:lvlText w:val="o"/>
      <w:lvlJc w:val="left"/>
      <w:pPr>
        <w:ind w:left="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78378A">
      <w:start w:val="1"/>
      <w:numFmt w:val="bullet"/>
      <w:lvlText w:val="▪"/>
      <w:lvlJc w:val="left"/>
      <w:pPr>
        <w:ind w:left="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B02BE0">
      <w:start w:val="1"/>
      <w:numFmt w:val="bullet"/>
      <w:lvlText w:val="•"/>
      <w:lvlJc w:val="left"/>
      <w:pPr>
        <w:ind w:left="1075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284FB4">
      <w:start w:val="1"/>
      <w:numFmt w:val="bullet"/>
      <w:lvlRestart w:val="0"/>
      <w:lvlText w:val="•"/>
      <w:lvlJc w:val="left"/>
      <w:pPr>
        <w:ind w:left="1493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A80BFC">
      <w:start w:val="1"/>
      <w:numFmt w:val="bullet"/>
      <w:lvlText w:val="▪"/>
      <w:lvlJc w:val="left"/>
      <w:pPr>
        <w:ind w:left="20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9EB3E6">
      <w:start w:val="1"/>
      <w:numFmt w:val="bullet"/>
      <w:lvlText w:val="•"/>
      <w:lvlJc w:val="left"/>
      <w:pPr>
        <w:ind w:left="2753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785EE6">
      <w:start w:val="1"/>
      <w:numFmt w:val="bullet"/>
      <w:lvlText w:val="o"/>
      <w:lvlJc w:val="left"/>
      <w:pPr>
        <w:ind w:left="3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9E54FE">
      <w:start w:val="1"/>
      <w:numFmt w:val="bullet"/>
      <w:lvlText w:val="▪"/>
      <w:lvlJc w:val="left"/>
      <w:pPr>
        <w:ind w:left="4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070828"/>
    <w:multiLevelType w:val="hybridMultilevel"/>
    <w:tmpl w:val="49E09DDA"/>
    <w:lvl w:ilvl="0" w:tplc="312818C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96FCA8">
      <w:start w:val="1"/>
      <w:numFmt w:val="bullet"/>
      <w:lvlText w:val="o"/>
      <w:lvlJc w:val="left"/>
      <w:pPr>
        <w:ind w:left="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9768D3A">
      <w:start w:val="1"/>
      <w:numFmt w:val="bullet"/>
      <w:lvlText w:val="▪"/>
      <w:lvlJc w:val="left"/>
      <w:pPr>
        <w:ind w:left="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F0E9D42">
      <w:start w:val="1"/>
      <w:numFmt w:val="bullet"/>
      <w:lvlRestart w:val="0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6EDEC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21403E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000CE3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01AB23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D6EE45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DD13CD"/>
    <w:multiLevelType w:val="hybridMultilevel"/>
    <w:tmpl w:val="A7F4B43E"/>
    <w:lvl w:ilvl="0" w:tplc="63B0F33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7015E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D626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2A4A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9E37E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880B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2CFD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875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4EBA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F75348B"/>
    <w:multiLevelType w:val="hybridMultilevel"/>
    <w:tmpl w:val="11C280A0"/>
    <w:lvl w:ilvl="0" w:tplc="DE469E2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62A6D2">
      <w:start w:val="1"/>
      <w:numFmt w:val="bullet"/>
      <w:lvlText w:val="o"/>
      <w:lvlJc w:val="left"/>
      <w:pPr>
        <w:ind w:left="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7C09B4">
      <w:start w:val="1"/>
      <w:numFmt w:val="bullet"/>
      <w:lvlText w:val="▪"/>
      <w:lvlJc w:val="left"/>
      <w:pPr>
        <w:ind w:left="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EBD3A">
      <w:start w:val="1"/>
      <w:numFmt w:val="bullet"/>
      <w:lvlRestart w:val="0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22699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80403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368DE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683A1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38B68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091B27"/>
    <w:multiLevelType w:val="hybridMultilevel"/>
    <w:tmpl w:val="CB2CEDAA"/>
    <w:lvl w:ilvl="0" w:tplc="3E20DBC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5478C6">
      <w:start w:val="1"/>
      <w:numFmt w:val="bullet"/>
      <w:lvlText w:val="o"/>
      <w:lvlJc w:val="left"/>
      <w:pPr>
        <w:ind w:left="5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5A4C80">
      <w:start w:val="1"/>
      <w:numFmt w:val="bullet"/>
      <w:lvlText w:val="▪"/>
      <w:lvlJc w:val="left"/>
      <w:pPr>
        <w:ind w:left="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7A82BE">
      <w:start w:val="1"/>
      <w:numFmt w:val="bullet"/>
      <w:lvlRestart w:val="0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D22E2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06B26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AA1FC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664DF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323AD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A392EB5"/>
    <w:multiLevelType w:val="hybridMultilevel"/>
    <w:tmpl w:val="16D8A300"/>
    <w:lvl w:ilvl="0" w:tplc="AB52175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661864">
      <w:start w:val="1"/>
      <w:numFmt w:val="bullet"/>
      <w:lvlText w:val="o"/>
      <w:lvlJc w:val="left"/>
      <w:pPr>
        <w:ind w:left="6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50A0B6">
      <w:start w:val="1"/>
      <w:numFmt w:val="bullet"/>
      <w:lvlText w:val="▪"/>
      <w:lvlJc w:val="left"/>
      <w:pPr>
        <w:ind w:left="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62FE1C">
      <w:start w:val="1"/>
      <w:numFmt w:val="bullet"/>
      <w:lvlRestart w:val="0"/>
      <w:lvlText w:val="•"/>
      <w:lvlJc w:val="left"/>
      <w:pPr>
        <w:ind w:left="1493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0059EA">
      <w:start w:val="1"/>
      <w:numFmt w:val="bullet"/>
      <w:lvlText w:val="o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EAD7E6">
      <w:start w:val="1"/>
      <w:numFmt w:val="bullet"/>
      <w:lvlText w:val="▪"/>
      <w:lvlJc w:val="left"/>
      <w:pPr>
        <w:ind w:left="2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2E7454">
      <w:start w:val="1"/>
      <w:numFmt w:val="bullet"/>
      <w:lvlText w:val="•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D04B52">
      <w:start w:val="1"/>
      <w:numFmt w:val="bullet"/>
      <w:lvlText w:val="o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F602AC">
      <w:start w:val="1"/>
      <w:numFmt w:val="bullet"/>
      <w:lvlText w:val="▪"/>
      <w:lvlJc w:val="left"/>
      <w:pPr>
        <w:ind w:left="4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676D93"/>
    <w:multiLevelType w:val="hybridMultilevel"/>
    <w:tmpl w:val="0102E5FA"/>
    <w:lvl w:ilvl="0" w:tplc="554226C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3CCA30">
      <w:start w:val="1"/>
      <w:numFmt w:val="bullet"/>
      <w:lvlText w:val="o"/>
      <w:lvlJc w:val="left"/>
      <w:pPr>
        <w:ind w:left="6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505F1C">
      <w:start w:val="1"/>
      <w:numFmt w:val="bullet"/>
      <w:lvlText w:val="▪"/>
      <w:lvlJc w:val="left"/>
      <w:pPr>
        <w:ind w:left="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DC56CA">
      <w:start w:val="1"/>
      <w:numFmt w:val="bullet"/>
      <w:lvlRestart w:val="0"/>
      <w:lvlText w:val="•"/>
      <w:lvlJc w:val="left"/>
      <w:pPr>
        <w:ind w:left="1493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FA33F0">
      <w:start w:val="1"/>
      <w:numFmt w:val="bullet"/>
      <w:lvlText w:val="o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8C6522">
      <w:start w:val="1"/>
      <w:numFmt w:val="bullet"/>
      <w:lvlText w:val="▪"/>
      <w:lvlJc w:val="left"/>
      <w:pPr>
        <w:ind w:left="2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7C21FA">
      <w:start w:val="1"/>
      <w:numFmt w:val="bullet"/>
      <w:lvlText w:val="•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4A7EA8">
      <w:start w:val="1"/>
      <w:numFmt w:val="bullet"/>
      <w:lvlText w:val="o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EC2022">
      <w:start w:val="1"/>
      <w:numFmt w:val="bullet"/>
      <w:lvlText w:val="▪"/>
      <w:lvlJc w:val="left"/>
      <w:pPr>
        <w:ind w:left="4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20"/>
    <w:rsid w:val="00C25820"/>
    <w:rsid w:val="00F1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2AF7"/>
  <w15:chartTrackingRefBased/>
  <w15:docId w15:val="{BD96A883-D256-4550-B30C-AFBF69D1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82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owy">
    <w:name w:val="[Podstawowy akapitowy]"/>
    <w:basedOn w:val="Normalny"/>
    <w:rsid w:val="00C25820"/>
    <w:pPr>
      <w:widowControl w:val="0"/>
      <w:suppressAutoHyphens/>
      <w:autoSpaceDE w:val="0"/>
      <w:autoSpaceDN w:val="0"/>
      <w:spacing w:after="0" w:line="288" w:lineRule="auto"/>
      <w:textAlignment w:val="center"/>
    </w:pPr>
    <w:rPr>
      <w:rFonts w:ascii="Times (T1) Roman" w:eastAsia="Times (T1) Roman" w:hAnsi="Times (T1) Roman" w:cs="Times (T1) Roman"/>
      <w:kern w:val="3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1383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Szulc</dc:creator>
  <cp:keywords/>
  <dc:description/>
  <cp:lastModifiedBy>Małgorzata Szulc</cp:lastModifiedBy>
  <cp:revision>1</cp:revision>
  <dcterms:created xsi:type="dcterms:W3CDTF">2020-06-05T10:02:00Z</dcterms:created>
  <dcterms:modified xsi:type="dcterms:W3CDTF">2020-06-05T10:22:00Z</dcterms:modified>
</cp:coreProperties>
</file>