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3D5" w:rsidRDefault="002D213B" w:rsidP="00A023D5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Liceum Ogólnokształcące im. Wincentego Pola</w:t>
      </w:r>
      <w:r w:rsidR="00A023D5" w:rsidRPr="00F50E00">
        <w:rPr>
          <w:rFonts w:ascii="Bookman Old Style" w:hAnsi="Bookman Old Style"/>
          <w:sz w:val="28"/>
          <w:szCs w:val="28"/>
        </w:rPr>
        <w:t xml:space="preserve"> w Czersku</w:t>
      </w:r>
    </w:p>
    <w:p w:rsidR="00A023D5" w:rsidRPr="00F50E00" w:rsidRDefault="00A023D5" w:rsidP="00A023D5">
      <w:pPr>
        <w:jc w:val="center"/>
        <w:rPr>
          <w:rFonts w:ascii="Bookman Old Style" w:hAnsi="Bookman Old Style"/>
          <w:sz w:val="28"/>
          <w:szCs w:val="28"/>
        </w:rPr>
      </w:pPr>
    </w:p>
    <w:p w:rsidR="00A023D5" w:rsidRDefault="00A023D5" w:rsidP="00A023D5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A023D5" w:rsidRDefault="00A023D5" w:rsidP="00A023D5">
      <w:pPr>
        <w:jc w:val="center"/>
        <w:rPr>
          <w:rFonts w:ascii="Bookman Old Style" w:hAnsi="Bookman Old Style"/>
          <w:b/>
          <w:sz w:val="28"/>
          <w:szCs w:val="28"/>
        </w:rPr>
      </w:pPr>
      <w:r w:rsidRPr="00A82C8E">
        <w:rPr>
          <w:rFonts w:ascii="Bookman Old Style" w:hAnsi="Bookman Old Style"/>
          <w:b/>
          <w:sz w:val="28"/>
          <w:szCs w:val="28"/>
        </w:rPr>
        <w:t>PRZEDMIOTOWY SYSTEM OCENIANIA Z MATEMATYKI</w:t>
      </w:r>
    </w:p>
    <w:p w:rsidR="00A023D5" w:rsidRDefault="00A023D5" w:rsidP="00A023D5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A023D5" w:rsidRDefault="00A023D5" w:rsidP="00A023D5">
      <w:pPr>
        <w:rPr>
          <w:rFonts w:ascii="Bookman Old Style" w:hAnsi="Bookman Old Style"/>
          <w:b/>
          <w:sz w:val="28"/>
          <w:szCs w:val="28"/>
        </w:rPr>
      </w:pPr>
    </w:p>
    <w:p w:rsidR="00A023D5" w:rsidRDefault="00A023D5" w:rsidP="00A023D5">
      <w:pPr>
        <w:rPr>
          <w:rFonts w:ascii="Bookman Old Style" w:hAnsi="Bookman Old Style"/>
          <w:b/>
          <w:sz w:val="28"/>
          <w:szCs w:val="28"/>
        </w:rPr>
      </w:pPr>
    </w:p>
    <w:p w:rsidR="00A023D5" w:rsidRDefault="00A023D5" w:rsidP="00A023D5">
      <w:pPr>
        <w:spacing w:line="360" w:lineRule="auto"/>
        <w:ind w:firstLine="709"/>
        <w:rPr>
          <w:rFonts w:ascii="Bookman Old Style" w:hAnsi="Bookman Old Style"/>
        </w:rPr>
      </w:pPr>
      <w:r>
        <w:rPr>
          <w:rFonts w:ascii="Bookman Old Style" w:hAnsi="Bookman Old Style"/>
        </w:rPr>
        <w:t>System niniejszy jest formą kontraktu zawartego między nauczycielem a uczniem. Ma za zadanie umożliwić obiektywną ocenę wiedzy i zaangażowania ucznia na lekcjach matematyki. Informuje o formach oceniania, wymaganiach stosunku do ucznia oraz jego prawach.</w:t>
      </w:r>
    </w:p>
    <w:p w:rsidR="00A023D5" w:rsidRDefault="00A023D5" w:rsidP="00A023D5">
      <w:pPr>
        <w:spacing w:line="360" w:lineRule="auto"/>
        <w:rPr>
          <w:rFonts w:ascii="Bookman Old Style" w:hAnsi="Bookman Old Style"/>
        </w:rPr>
      </w:pPr>
    </w:p>
    <w:p w:rsidR="00A023D5" w:rsidRDefault="00A023D5" w:rsidP="00A023D5">
      <w:pPr>
        <w:numPr>
          <w:ilvl w:val="0"/>
          <w:numId w:val="2"/>
        </w:num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Ocenianie uczniów odbywa się za pomocą następujących narzędzi:</w:t>
      </w:r>
    </w:p>
    <w:p w:rsidR="00A023D5" w:rsidRDefault="00A023D5" w:rsidP="00A023D5">
      <w:pPr>
        <w:numPr>
          <w:ilvl w:val="0"/>
          <w:numId w:val="1"/>
        </w:num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Praca klasowa</w:t>
      </w:r>
      <w:r w:rsidR="00BB5A0E">
        <w:rPr>
          <w:rFonts w:ascii="Bookman Old Style" w:hAnsi="Bookman Old Style"/>
        </w:rPr>
        <w:t xml:space="preserve">  (waga 10)</w:t>
      </w:r>
    </w:p>
    <w:p w:rsidR="00BB5A0E" w:rsidRPr="00BB5A0E" w:rsidRDefault="00A023D5" w:rsidP="00BB5A0E">
      <w:pPr>
        <w:numPr>
          <w:ilvl w:val="0"/>
          <w:numId w:val="1"/>
        </w:num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Sprawdzian</w:t>
      </w:r>
      <w:r w:rsidR="00BB5A0E">
        <w:rPr>
          <w:rFonts w:ascii="Bookman Old Style" w:hAnsi="Bookman Old Style"/>
        </w:rPr>
        <w:t xml:space="preserve">  ( waga 7-9)</w:t>
      </w:r>
    </w:p>
    <w:p w:rsidR="00A023D5" w:rsidRDefault="00A023D5" w:rsidP="00A023D5">
      <w:pPr>
        <w:numPr>
          <w:ilvl w:val="0"/>
          <w:numId w:val="1"/>
        </w:num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Kartkówka</w:t>
      </w:r>
      <w:r w:rsidR="00BB5A0E">
        <w:rPr>
          <w:rFonts w:ascii="Bookman Old Style" w:hAnsi="Bookman Old Style"/>
        </w:rPr>
        <w:t xml:space="preserve">  (waga 5-7)</w:t>
      </w:r>
    </w:p>
    <w:p w:rsidR="00A023D5" w:rsidRDefault="00A023D5" w:rsidP="00A023D5">
      <w:pPr>
        <w:numPr>
          <w:ilvl w:val="0"/>
          <w:numId w:val="1"/>
        </w:num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Odpowiedź ustna</w:t>
      </w:r>
      <w:r w:rsidR="00BB5A0E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</w:t>
      </w:r>
      <w:r w:rsidR="00BB5A0E">
        <w:rPr>
          <w:rFonts w:ascii="Bookman Old Style" w:hAnsi="Bookman Old Style"/>
        </w:rPr>
        <w:t>(waga 5-7)</w:t>
      </w:r>
    </w:p>
    <w:p w:rsidR="00E04C90" w:rsidRDefault="00E04C90" w:rsidP="00A023D5">
      <w:pPr>
        <w:numPr>
          <w:ilvl w:val="0"/>
          <w:numId w:val="1"/>
        </w:num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Praca na lekcji, praca w grupach  (waga 5-7)</w:t>
      </w:r>
    </w:p>
    <w:p w:rsidR="00A023D5" w:rsidRDefault="00A023D5" w:rsidP="00A023D5">
      <w:pPr>
        <w:numPr>
          <w:ilvl w:val="0"/>
          <w:numId w:val="1"/>
        </w:num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Praca domowa (sprawdzana w formie kartkówki lub w trakcie sprawdzania zeszytu)</w:t>
      </w:r>
      <w:r w:rsidR="00BB5A0E">
        <w:rPr>
          <w:rFonts w:ascii="Bookman Old Style" w:hAnsi="Bookman Old Style"/>
        </w:rPr>
        <w:t xml:space="preserve">  (waga 5-7)</w:t>
      </w:r>
    </w:p>
    <w:p w:rsidR="00A023D5" w:rsidRDefault="00A023D5" w:rsidP="00A023D5">
      <w:pPr>
        <w:numPr>
          <w:ilvl w:val="0"/>
          <w:numId w:val="1"/>
        </w:num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Aktywność ucznia.</w:t>
      </w:r>
      <w:r w:rsidR="00BB5A0E">
        <w:rPr>
          <w:rFonts w:ascii="Bookman Old Style" w:hAnsi="Bookman Old Style"/>
        </w:rPr>
        <w:t xml:space="preserve">  </w:t>
      </w:r>
    </w:p>
    <w:p w:rsidR="00A023D5" w:rsidRDefault="00A023D5" w:rsidP="00A023D5">
      <w:pPr>
        <w:numPr>
          <w:ilvl w:val="0"/>
          <w:numId w:val="2"/>
        </w:num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Po zakończeniu każdego działu nauczyciel dokonuje sprawdzenia wiadomości.</w:t>
      </w:r>
    </w:p>
    <w:p w:rsidR="00A023D5" w:rsidRDefault="00A023D5" w:rsidP="00A023D5">
      <w:pPr>
        <w:numPr>
          <w:ilvl w:val="0"/>
          <w:numId w:val="2"/>
        </w:num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Prace klasowe są zapowiadane, z co najmniej tygodniowym wyprzedzeniem i podany jest zakres sprawdzanych umiejętności.</w:t>
      </w:r>
    </w:p>
    <w:p w:rsidR="00A023D5" w:rsidRDefault="00A023D5" w:rsidP="00A023D5">
      <w:pPr>
        <w:numPr>
          <w:ilvl w:val="0"/>
          <w:numId w:val="2"/>
        </w:num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Uczeń jest zobowiązany poprawić ocenę niedostateczną z pracy klasowej w ciągu dwóch tygodni od oddania sprawdzonych prac. Inne oceny nie ulegają poprawie.</w:t>
      </w:r>
    </w:p>
    <w:p w:rsidR="00A023D5" w:rsidRDefault="00A023D5" w:rsidP="00A023D5">
      <w:pPr>
        <w:numPr>
          <w:ilvl w:val="0"/>
          <w:numId w:val="2"/>
        </w:num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Uczeń ma prawo do jednokrotnego poprawiania pracy klasowej.</w:t>
      </w:r>
    </w:p>
    <w:p w:rsidR="00A023D5" w:rsidRDefault="00A023D5" w:rsidP="00A023D5">
      <w:pPr>
        <w:numPr>
          <w:ilvl w:val="0"/>
          <w:numId w:val="2"/>
        </w:num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Przy poprawianiu prac klasowych i pisaniu ich w drugim terminie kryteria ocen nie zmieniają się, a otrzymana ocena jest wpisana do dziennika.</w:t>
      </w:r>
    </w:p>
    <w:p w:rsidR="00A023D5" w:rsidRDefault="00A023D5" w:rsidP="00A023D5">
      <w:pPr>
        <w:numPr>
          <w:ilvl w:val="0"/>
          <w:numId w:val="2"/>
        </w:num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Uczeń nieobecny na pracy klasowej musi ją napisać w ciągu tygodnia od powrotu do szkoły.</w:t>
      </w:r>
    </w:p>
    <w:p w:rsidR="00A023D5" w:rsidRDefault="00A023D5" w:rsidP="00A023D5">
      <w:pPr>
        <w:numPr>
          <w:ilvl w:val="0"/>
          <w:numId w:val="2"/>
        </w:num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Uczeń, który nie poprawił oceny w wyznaczonym terminie traci prawo do następnych poprawek tej pracy.</w:t>
      </w:r>
    </w:p>
    <w:p w:rsidR="00A023D5" w:rsidRDefault="00A023D5" w:rsidP="00A023D5">
      <w:pPr>
        <w:numPr>
          <w:ilvl w:val="0"/>
          <w:numId w:val="2"/>
        </w:num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Uczeń, który unika pisania pracy klasowej (sprawdzianu), nie przychodzi w określonym terminie lub mimo obecności w szkole odmawia napisania tej pracy otrzymuje ocenę  niedostateczną.</w:t>
      </w:r>
    </w:p>
    <w:p w:rsidR="00A023D5" w:rsidRDefault="00A023D5" w:rsidP="00A023D5">
      <w:pPr>
        <w:numPr>
          <w:ilvl w:val="0"/>
          <w:numId w:val="2"/>
        </w:num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Korzystanie przez ucznia w czasie prac pisemnych, sprawdzianów, kartkówek i innych form sprawdzania wiedzy z niedozwolonych przez nauczyciela pomocy stanowi podstawę do wystawienia oceny niedostatecznej. </w:t>
      </w:r>
    </w:p>
    <w:p w:rsidR="00A023D5" w:rsidRDefault="00A023D5" w:rsidP="00A023D5">
      <w:pPr>
        <w:numPr>
          <w:ilvl w:val="0"/>
          <w:numId w:val="2"/>
        </w:num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Kartkówka i odpowiedź ustna obejmują zakres trzech ostatnich lekcji. Uczeń jest jednak zobowiązany znać elementarne zagadnienia z wcześniejszego materiału, niezbędne do efektywnej pracy na lekcji.</w:t>
      </w:r>
    </w:p>
    <w:p w:rsidR="00A023D5" w:rsidRDefault="00A023D5" w:rsidP="00A023D5">
      <w:pPr>
        <w:numPr>
          <w:ilvl w:val="0"/>
          <w:numId w:val="2"/>
        </w:num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Krótkie sprawdziany (kartkówki) nie muszą być zapowiadane i nie mogą być poprawiane.</w:t>
      </w:r>
    </w:p>
    <w:p w:rsidR="00A023D5" w:rsidRDefault="00A023D5" w:rsidP="00A023D5">
      <w:pPr>
        <w:numPr>
          <w:ilvl w:val="0"/>
          <w:numId w:val="2"/>
        </w:num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Uczeń może dwa razy w semestrze zgłosić  nieprzygotowanie do lekcji. Nie dotyczy to zapowiedzianych powtórzeń i sprawdzianów. Przez nieprzygotowanie się do lekcji rozumiemy: brak zeszytu, brak pracy domowej, niegotowość do odpowiedzi, brak podręcznika oraz pomocy potrzebnych do lekcji. Po wykorzystaniu limitu określonego powyżej uczeń otrzymuje za każde nieprzygotowanie ocenę niedostateczną.</w:t>
      </w:r>
    </w:p>
    <w:p w:rsidR="00A023D5" w:rsidRDefault="00A023D5" w:rsidP="00A023D5">
      <w:pPr>
        <w:numPr>
          <w:ilvl w:val="0"/>
          <w:numId w:val="2"/>
        </w:num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Na koniec semestru nie przewiduje się dodatkowych sprawdzianów zaliczeniowych.</w:t>
      </w:r>
    </w:p>
    <w:p w:rsidR="00A023D5" w:rsidRDefault="00A023D5" w:rsidP="00A023D5">
      <w:pPr>
        <w:numPr>
          <w:ilvl w:val="0"/>
          <w:numId w:val="2"/>
        </w:num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Aktywność na lekcji nagradzana jest oceną. Przez aktywność na lekcji rozumiemy: częste zgłaszanie się na lekcji i udzielanie poprawnych odpowiedzi, rozwiązywanie zadań dodatkowych w czasie lekcji oraz dodatkowych zadań domowych, aktywna pracę w grupach.</w:t>
      </w:r>
    </w:p>
    <w:p w:rsidR="00A023D5" w:rsidRDefault="00A023D5" w:rsidP="00A023D5">
      <w:pPr>
        <w:numPr>
          <w:ilvl w:val="0"/>
          <w:numId w:val="2"/>
        </w:num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Aby otrzymać pozytywną ocenę semestralną oraz </w:t>
      </w:r>
      <w:proofErr w:type="spellStart"/>
      <w:r>
        <w:rPr>
          <w:rFonts w:ascii="Bookman Old Style" w:hAnsi="Bookman Old Style"/>
        </w:rPr>
        <w:t>końcoworoczną</w:t>
      </w:r>
      <w:proofErr w:type="spellEnd"/>
      <w:r>
        <w:rPr>
          <w:rFonts w:ascii="Bookman Old Style" w:hAnsi="Bookman Old Style"/>
        </w:rPr>
        <w:t xml:space="preserve"> należy mieć przynajmniej 50% pisemnych prac zaliczonych na ocenę pozytywną. Przez pisemne prace rozumiemy: prace klasowe, sprawdziany i kartkówki.</w:t>
      </w:r>
    </w:p>
    <w:p w:rsidR="00A023D5" w:rsidRDefault="00A023D5" w:rsidP="00A023D5">
      <w:pPr>
        <w:numPr>
          <w:ilvl w:val="0"/>
          <w:numId w:val="2"/>
        </w:num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Uczeń może być niesklasyfikowany, jeśli brak jest podstaw do ustalenia oceny klasyfikacyjnej z powodu nieobecności ucznia na </w:t>
      </w:r>
      <w:r>
        <w:rPr>
          <w:rFonts w:ascii="Bookman Old Style" w:hAnsi="Bookman Old Style"/>
        </w:rPr>
        <w:lastRenderedPageBreak/>
        <w:t xml:space="preserve">zajęciach edukacyjnych, przekraczającej 50% czasu przeznaczonego na te zajęcia. </w:t>
      </w:r>
    </w:p>
    <w:p w:rsidR="00A023D5" w:rsidRPr="002D213B" w:rsidRDefault="00F15C02" w:rsidP="00F15C02">
      <w:pPr>
        <w:pStyle w:val="Akapitzlist"/>
        <w:numPr>
          <w:ilvl w:val="0"/>
          <w:numId w:val="2"/>
        </w:numPr>
        <w:spacing w:line="360" w:lineRule="auto"/>
        <w:rPr>
          <w:rFonts w:ascii="Bookman Old Style" w:hAnsi="Bookman Old Style"/>
        </w:rPr>
      </w:pPr>
      <w:r w:rsidRPr="002D213B">
        <w:rPr>
          <w:rFonts w:ascii="Bookman Old Style" w:hAnsi="Bookman Old Style" w:cs="Arial"/>
        </w:rPr>
        <w:t xml:space="preserve">W przypadku ocenianie uczniów z opiniami z poradni: </w:t>
      </w:r>
      <w:r w:rsidR="002D213B" w:rsidRPr="002D213B">
        <w:rPr>
          <w:rFonts w:ascii="Bookman Old Style" w:hAnsi="Bookman Old Style" w:cs="Arial"/>
        </w:rPr>
        <w:t>p</w:t>
      </w:r>
      <w:r w:rsidRPr="002D213B">
        <w:rPr>
          <w:rFonts w:ascii="Bookman Old Style" w:hAnsi="Bookman Old Style" w:cs="Arial"/>
        </w:rPr>
        <w:t>rzedmiotowy system oceniania z matematyki uwzględnia zalecenia poradni pedagogiczno-psychologicznej dla uczniów z dysfunkcjami. Nauczyciel dopasowuje PSO do indywidualnych potrzeb ucznia, np. zmniejsza zakres materiału, wydłuża czas pisania prac przez ucznia lub ogranicza ilość zadań</w:t>
      </w:r>
      <w:r w:rsidR="002D213B" w:rsidRPr="002D213B">
        <w:rPr>
          <w:rFonts w:ascii="Bookman Old Style" w:hAnsi="Bookman Old Style" w:cs="Arial"/>
        </w:rPr>
        <w:t>.</w:t>
      </w:r>
    </w:p>
    <w:p w:rsidR="00A023D5" w:rsidRDefault="00A023D5" w:rsidP="00A023D5">
      <w:pPr>
        <w:spacing w:line="360" w:lineRule="auto"/>
        <w:rPr>
          <w:rFonts w:ascii="Bookman Old Style" w:hAnsi="Bookman Old Style"/>
        </w:rPr>
      </w:pPr>
    </w:p>
    <w:p w:rsidR="00A023D5" w:rsidRDefault="00A023D5" w:rsidP="00A023D5">
      <w:pPr>
        <w:spacing w:line="360" w:lineRule="auto"/>
        <w:ind w:left="360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Kryteria oceniania</w:t>
      </w:r>
    </w:p>
    <w:p w:rsidR="00A023D5" w:rsidRDefault="00A023D5" w:rsidP="00A023D5">
      <w:pPr>
        <w:spacing w:line="360" w:lineRule="auto"/>
        <w:ind w:left="360"/>
        <w:rPr>
          <w:rFonts w:ascii="Bookman Old Style" w:hAnsi="Bookman Old Style"/>
          <w:b/>
          <w:u w:val="single"/>
        </w:rPr>
      </w:pPr>
    </w:p>
    <w:p w:rsidR="00A023D5" w:rsidRDefault="00A023D5" w:rsidP="00A023D5">
      <w:pPr>
        <w:spacing w:line="360" w:lineRule="auto"/>
        <w:ind w:left="360"/>
        <w:rPr>
          <w:rFonts w:ascii="Bookman Old Style" w:hAnsi="Bookman Old Style"/>
        </w:rPr>
      </w:pPr>
      <w:r w:rsidRPr="00435913">
        <w:rPr>
          <w:rFonts w:ascii="Bookman Old Style" w:hAnsi="Bookman Old Style"/>
        </w:rPr>
        <w:t>Prace klasowe są oceniane zgod</w:t>
      </w:r>
      <w:r>
        <w:rPr>
          <w:rFonts w:ascii="Bookman Old Style" w:hAnsi="Bookman Old Style"/>
        </w:rPr>
        <w:t>nie z wewnątrzszkolnym systemem oceniania:</w:t>
      </w:r>
    </w:p>
    <w:p w:rsidR="00A023D5" w:rsidRDefault="00A023D5" w:rsidP="00A023D5">
      <w:pPr>
        <w:spacing w:line="360" w:lineRule="auto"/>
        <w:ind w:left="360"/>
        <w:rPr>
          <w:rFonts w:ascii="Bookman Old Style" w:hAnsi="Bookman Old Style"/>
        </w:rPr>
      </w:pPr>
    </w:p>
    <w:tbl>
      <w:tblPr>
        <w:tblStyle w:val="Tabela-Siatka"/>
        <w:tblW w:w="0" w:type="auto"/>
        <w:tblInd w:w="828" w:type="dxa"/>
        <w:tblBorders>
          <w:insideH w:val="single" w:sz="6" w:space="0" w:color="auto"/>
          <w:insideV w:val="single" w:sz="6" w:space="0" w:color="auto"/>
        </w:tblBorders>
        <w:tblLook w:val="01E0"/>
      </w:tblPr>
      <w:tblGrid>
        <w:gridCol w:w="3767"/>
        <w:gridCol w:w="3493"/>
      </w:tblGrid>
      <w:tr w:rsidR="00A023D5" w:rsidTr="00D31B69">
        <w:trPr>
          <w:trHeight w:val="419"/>
        </w:trPr>
        <w:tc>
          <w:tcPr>
            <w:tcW w:w="3767" w:type="dxa"/>
          </w:tcPr>
          <w:p w:rsidR="00A023D5" w:rsidRPr="00F50E00" w:rsidRDefault="00A023D5" w:rsidP="00D31B69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 w:rsidRPr="00F50E00">
              <w:rPr>
                <w:rFonts w:ascii="Bookman Old Style" w:hAnsi="Bookman Old Style"/>
                <w:b/>
              </w:rPr>
              <w:t>Oceny</w:t>
            </w:r>
          </w:p>
        </w:tc>
        <w:tc>
          <w:tcPr>
            <w:tcW w:w="3493" w:type="dxa"/>
          </w:tcPr>
          <w:p w:rsidR="00A023D5" w:rsidRPr="00F50E00" w:rsidRDefault="00A023D5" w:rsidP="00D31B69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 w:rsidRPr="00F50E00">
              <w:rPr>
                <w:rFonts w:ascii="Bookman Old Style" w:hAnsi="Bookman Old Style"/>
                <w:b/>
              </w:rPr>
              <w:t>Procentowy udział</w:t>
            </w:r>
          </w:p>
        </w:tc>
      </w:tr>
      <w:tr w:rsidR="00A023D5" w:rsidTr="00D31B69">
        <w:trPr>
          <w:trHeight w:val="419"/>
        </w:trPr>
        <w:tc>
          <w:tcPr>
            <w:tcW w:w="3767" w:type="dxa"/>
          </w:tcPr>
          <w:p w:rsidR="00A023D5" w:rsidRDefault="00A023D5" w:rsidP="00D31B69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niedostateczny</w:t>
            </w:r>
          </w:p>
        </w:tc>
        <w:tc>
          <w:tcPr>
            <w:tcW w:w="3493" w:type="dxa"/>
          </w:tcPr>
          <w:p w:rsidR="00A023D5" w:rsidRDefault="00A023D5" w:rsidP="00D31B69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&lt;0; 40%)</w:t>
            </w:r>
          </w:p>
        </w:tc>
      </w:tr>
      <w:tr w:rsidR="00A023D5" w:rsidTr="00D31B69">
        <w:trPr>
          <w:trHeight w:val="419"/>
        </w:trPr>
        <w:tc>
          <w:tcPr>
            <w:tcW w:w="3767" w:type="dxa"/>
          </w:tcPr>
          <w:p w:rsidR="00A023D5" w:rsidRDefault="00A023D5" w:rsidP="00D31B69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dopuszczający minus</w:t>
            </w:r>
          </w:p>
        </w:tc>
        <w:tc>
          <w:tcPr>
            <w:tcW w:w="3493" w:type="dxa"/>
          </w:tcPr>
          <w:p w:rsidR="00A023D5" w:rsidRDefault="00A023D5" w:rsidP="00D31B69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&lt;40; 45%)</w:t>
            </w:r>
          </w:p>
        </w:tc>
      </w:tr>
      <w:tr w:rsidR="00A023D5" w:rsidTr="00D31B69">
        <w:trPr>
          <w:trHeight w:val="419"/>
        </w:trPr>
        <w:tc>
          <w:tcPr>
            <w:tcW w:w="3767" w:type="dxa"/>
          </w:tcPr>
          <w:p w:rsidR="00A023D5" w:rsidRDefault="00A023D5" w:rsidP="00D31B69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dopuszczający</w:t>
            </w:r>
          </w:p>
        </w:tc>
        <w:tc>
          <w:tcPr>
            <w:tcW w:w="3493" w:type="dxa"/>
          </w:tcPr>
          <w:p w:rsidR="00A023D5" w:rsidRDefault="00A023D5" w:rsidP="00D31B69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&lt;45; 50%)</w:t>
            </w:r>
          </w:p>
        </w:tc>
      </w:tr>
      <w:tr w:rsidR="00A023D5" w:rsidTr="00D31B69">
        <w:trPr>
          <w:trHeight w:val="419"/>
        </w:trPr>
        <w:tc>
          <w:tcPr>
            <w:tcW w:w="3767" w:type="dxa"/>
          </w:tcPr>
          <w:p w:rsidR="00A023D5" w:rsidRDefault="00A023D5" w:rsidP="00D31B69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dopuszczający plus</w:t>
            </w:r>
          </w:p>
        </w:tc>
        <w:tc>
          <w:tcPr>
            <w:tcW w:w="3493" w:type="dxa"/>
          </w:tcPr>
          <w:p w:rsidR="00A023D5" w:rsidRDefault="00A023D5" w:rsidP="00D31B69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&lt;50; 55%)</w:t>
            </w:r>
          </w:p>
        </w:tc>
      </w:tr>
      <w:tr w:rsidR="00A023D5" w:rsidTr="00D31B69">
        <w:trPr>
          <w:trHeight w:val="404"/>
        </w:trPr>
        <w:tc>
          <w:tcPr>
            <w:tcW w:w="3767" w:type="dxa"/>
          </w:tcPr>
          <w:p w:rsidR="00A023D5" w:rsidRDefault="00A023D5" w:rsidP="00D31B69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dostateczny minus</w:t>
            </w:r>
          </w:p>
        </w:tc>
        <w:tc>
          <w:tcPr>
            <w:tcW w:w="3493" w:type="dxa"/>
          </w:tcPr>
          <w:p w:rsidR="00A023D5" w:rsidRDefault="00A023D5" w:rsidP="00D31B69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&lt;55; 60%)</w:t>
            </w:r>
          </w:p>
        </w:tc>
      </w:tr>
      <w:tr w:rsidR="00A023D5" w:rsidTr="00D31B69">
        <w:trPr>
          <w:trHeight w:val="419"/>
        </w:trPr>
        <w:tc>
          <w:tcPr>
            <w:tcW w:w="3767" w:type="dxa"/>
          </w:tcPr>
          <w:p w:rsidR="00A023D5" w:rsidRDefault="00A023D5" w:rsidP="00D31B69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dostateczny</w:t>
            </w:r>
          </w:p>
        </w:tc>
        <w:tc>
          <w:tcPr>
            <w:tcW w:w="3493" w:type="dxa"/>
          </w:tcPr>
          <w:p w:rsidR="00A023D5" w:rsidRDefault="00A023D5" w:rsidP="00D31B69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&lt;60; 65%)</w:t>
            </w:r>
          </w:p>
        </w:tc>
      </w:tr>
      <w:tr w:rsidR="00A023D5" w:rsidTr="00D31B69">
        <w:trPr>
          <w:trHeight w:val="419"/>
        </w:trPr>
        <w:tc>
          <w:tcPr>
            <w:tcW w:w="3767" w:type="dxa"/>
          </w:tcPr>
          <w:p w:rsidR="00A023D5" w:rsidRDefault="00A023D5" w:rsidP="00D31B69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dostateczny plus</w:t>
            </w:r>
          </w:p>
        </w:tc>
        <w:tc>
          <w:tcPr>
            <w:tcW w:w="3493" w:type="dxa"/>
          </w:tcPr>
          <w:p w:rsidR="00A023D5" w:rsidRDefault="00A023D5" w:rsidP="00D31B69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&lt;65; 70%)</w:t>
            </w:r>
          </w:p>
        </w:tc>
      </w:tr>
      <w:tr w:rsidR="00A023D5" w:rsidTr="00D31B69">
        <w:trPr>
          <w:trHeight w:val="419"/>
        </w:trPr>
        <w:tc>
          <w:tcPr>
            <w:tcW w:w="3767" w:type="dxa"/>
          </w:tcPr>
          <w:p w:rsidR="00A023D5" w:rsidRDefault="00A023D5" w:rsidP="00D31B69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dobry minus</w:t>
            </w:r>
          </w:p>
        </w:tc>
        <w:tc>
          <w:tcPr>
            <w:tcW w:w="3493" w:type="dxa"/>
          </w:tcPr>
          <w:p w:rsidR="00A023D5" w:rsidRDefault="00A023D5" w:rsidP="00D31B69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&lt;70; 75%)</w:t>
            </w:r>
          </w:p>
        </w:tc>
      </w:tr>
      <w:tr w:rsidR="00A023D5" w:rsidTr="00D31B69">
        <w:trPr>
          <w:trHeight w:val="419"/>
        </w:trPr>
        <w:tc>
          <w:tcPr>
            <w:tcW w:w="3767" w:type="dxa"/>
          </w:tcPr>
          <w:p w:rsidR="00A023D5" w:rsidRDefault="00A023D5" w:rsidP="00D31B69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dobry</w:t>
            </w:r>
          </w:p>
        </w:tc>
        <w:tc>
          <w:tcPr>
            <w:tcW w:w="3493" w:type="dxa"/>
          </w:tcPr>
          <w:p w:rsidR="00A023D5" w:rsidRDefault="00A023D5" w:rsidP="00D31B69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&lt;75; 80%)</w:t>
            </w:r>
          </w:p>
        </w:tc>
      </w:tr>
      <w:tr w:rsidR="00A023D5" w:rsidTr="00D31B69">
        <w:trPr>
          <w:trHeight w:val="419"/>
        </w:trPr>
        <w:tc>
          <w:tcPr>
            <w:tcW w:w="3767" w:type="dxa"/>
          </w:tcPr>
          <w:p w:rsidR="00A023D5" w:rsidRDefault="00A023D5" w:rsidP="00D31B69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dobry plus</w:t>
            </w:r>
          </w:p>
        </w:tc>
        <w:tc>
          <w:tcPr>
            <w:tcW w:w="3493" w:type="dxa"/>
          </w:tcPr>
          <w:p w:rsidR="00A023D5" w:rsidRDefault="00A023D5" w:rsidP="00D31B69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&lt;80; 85%)</w:t>
            </w:r>
          </w:p>
        </w:tc>
      </w:tr>
      <w:tr w:rsidR="00A023D5" w:rsidTr="00D31B69">
        <w:trPr>
          <w:trHeight w:val="419"/>
        </w:trPr>
        <w:tc>
          <w:tcPr>
            <w:tcW w:w="3767" w:type="dxa"/>
          </w:tcPr>
          <w:p w:rsidR="00A023D5" w:rsidRDefault="00A023D5" w:rsidP="00D31B69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bardzo dobry minus</w:t>
            </w:r>
          </w:p>
        </w:tc>
        <w:tc>
          <w:tcPr>
            <w:tcW w:w="3493" w:type="dxa"/>
          </w:tcPr>
          <w:p w:rsidR="00A023D5" w:rsidRDefault="00A023D5" w:rsidP="00D31B69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&lt;85, 90%)</w:t>
            </w:r>
          </w:p>
        </w:tc>
      </w:tr>
      <w:tr w:rsidR="00A023D5" w:rsidTr="00D31B69">
        <w:trPr>
          <w:trHeight w:val="404"/>
        </w:trPr>
        <w:tc>
          <w:tcPr>
            <w:tcW w:w="3767" w:type="dxa"/>
          </w:tcPr>
          <w:p w:rsidR="00A023D5" w:rsidRDefault="00A023D5" w:rsidP="00D31B69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bardzo dobry</w:t>
            </w:r>
          </w:p>
        </w:tc>
        <w:tc>
          <w:tcPr>
            <w:tcW w:w="3493" w:type="dxa"/>
          </w:tcPr>
          <w:p w:rsidR="00A023D5" w:rsidRDefault="00A023D5" w:rsidP="00D31B69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&lt;90; 95%)</w:t>
            </w:r>
          </w:p>
        </w:tc>
      </w:tr>
      <w:tr w:rsidR="00A023D5" w:rsidTr="00D31B69">
        <w:trPr>
          <w:trHeight w:val="404"/>
        </w:trPr>
        <w:tc>
          <w:tcPr>
            <w:tcW w:w="3767" w:type="dxa"/>
          </w:tcPr>
          <w:p w:rsidR="00A023D5" w:rsidRDefault="00A023D5" w:rsidP="00D31B69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bardzo dobry plus</w:t>
            </w:r>
          </w:p>
        </w:tc>
        <w:tc>
          <w:tcPr>
            <w:tcW w:w="3493" w:type="dxa"/>
          </w:tcPr>
          <w:p w:rsidR="00A023D5" w:rsidRDefault="00A023D5" w:rsidP="00D31B69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&lt;95;97%)</w:t>
            </w:r>
          </w:p>
        </w:tc>
      </w:tr>
      <w:tr w:rsidR="00A023D5" w:rsidTr="00D31B69">
        <w:trPr>
          <w:trHeight w:val="224"/>
        </w:trPr>
        <w:tc>
          <w:tcPr>
            <w:tcW w:w="3767" w:type="dxa"/>
          </w:tcPr>
          <w:p w:rsidR="00A023D5" w:rsidRDefault="00A023D5" w:rsidP="00D31B69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celujący minus</w:t>
            </w:r>
          </w:p>
        </w:tc>
        <w:tc>
          <w:tcPr>
            <w:tcW w:w="3493" w:type="dxa"/>
          </w:tcPr>
          <w:p w:rsidR="00A023D5" w:rsidRDefault="00A023D5" w:rsidP="00D31B69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&lt;97,99%)</w:t>
            </w:r>
          </w:p>
        </w:tc>
      </w:tr>
      <w:tr w:rsidR="00A023D5" w:rsidTr="00D31B69">
        <w:trPr>
          <w:trHeight w:val="224"/>
        </w:trPr>
        <w:tc>
          <w:tcPr>
            <w:tcW w:w="3767" w:type="dxa"/>
          </w:tcPr>
          <w:p w:rsidR="00A023D5" w:rsidRDefault="00A023D5" w:rsidP="00D31B69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celujący</w:t>
            </w:r>
          </w:p>
        </w:tc>
        <w:tc>
          <w:tcPr>
            <w:tcW w:w="3493" w:type="dxa"/>
          </w:tcPr>
          <w:p w:rsidR="00A023D5" w:rsidRDefault="00A023D5" w:rsidP="00D31B69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&lt;99;100%&gt;</w:t>
            </w:r>
          </w:p>
        </w:tc>
      </w:tr>
    </w:tbl>
    <w:p w:rsidR="00A023D5" w:rsidRDefault="00A023D5" w:rsidP="00A023D5">
      <w:pPr>
        <w:spacing w:line="360" w:lineRule="auto"/>
        <w:rPr>
          <w:rFonts w:ascii="Bookman Old Style" w:hAnsi="Bookman Old Style"/>
        </w:rPr>
      </w:pPr>
    </w:p>
    <w:p w:rsidR="00A023D5" w:rsidRDefault="00A023D5" w:rsidP="00A023D5">
      <w:pPr>
        <w:spacing w:line="360" w:lineRule="auto"/>
        <w:rPr>
          <w:rFonts w:ascii="Bookman Old Style" w:hAnsi="Bookman Old Style"/>
        </w:rPr>
      </w:pPr>
    </w:p>
    <w:p w:rsidR="00A023D5" w:rsidRDefault="00A023D5" w:rsidP="00A023D5">
      <w:pPr>
        <w:spacing w:line="360" w:lineRule="auto"/>
        <w:ind w:left="360"/>
        <w:rPr>
          <w:rFonts w:ascii="Bookman Old Style" w:hAnsi="Bookman Old Style"/>
          <w:b/>
          <w:u w:val="single"/>
        </w:rPr>
      </w:pPr>
      <w:r w:rsidRPr="00F50E00">
        <w:rPr>
          <w:rFonts w:ascii="Bookman Old Style" w:hAnsi="Bookman Old Style"/>
          <w:b/>
          <w:u w:val="single"/>
        </w:rPr>
        <w:lastRenderedPageBreak/>
        <w:t>Ustalenie ocen klasyfikacyjnych</w:t>
      </w:r>
    </w:p>
    <w:p w:rsidR="00A023D5" w:rsidRDefault="00A023D5" w:rsidP="00A023D5">
      <w:pPr>
        <w:spacing w:line="360" w:lineRule="auto"/>
        <w:ind w:left="360"/>
        <w:rPr>
          <w:rFonts w:ascii="Bookman Old Style" w:hAnsi="Bookman Old Style"/>
        </w:rPr>
      </w:pPr>
    </w:p>
    <w:p w:rsidR="00A023D5" w:rsidRDefault="00AD7F46" w:rsidP="00A023D5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Ocena </w:t>
      </w:r>
      <w:proofErr w:type="spellStart"/>
      <w:r>
        <w:rPr>
          <w:rFonts w:ascii="Bookman Old Style" w:hAnsi="Bookman Old Style"/>
        </w:rPr>
        <w:t>końcoworoczna</w:t>
      </w:r>
      <w:proofErr w:type="spellEnd"/>
      <w:r>
        <w:rPr>
          <w:rFonts w:ascii="Bookman Old Style" w:hAnsi="Bookman Old Style"/>
        </w:rPr>
        <w:t xml:space="preserve"> wynika ze średniej ważonej</w:t>
      </w:r>
      <w:r w:rsidR="002D213B">
        <w:rPr>
          <w:rFonts w:ascii="Bookman Old Style" w:hAnsi="Bookman Old Style"/>
        </w:rPr>
        <w:t xml:space="preserve"> wszystkich uzyskanych przez ucznia ocen z podanymi wyżej wagami.</w:t>
      </w:r>
      <w:r>
        <w:rPr>
          <w:rFonts w:ascii="Bookman Old Style" w:hAnsi="Bookman Old Style"/>
        </w:rPr>
        <w:t xml:space="preserve"> Wystawiając ocenę nauczyciel sugeruje się średnia ważoną ocen cząstkowych a także bierze pod uwagę stosunek ucznia do przedmiotu, zaangażowanie na lekcji </w:t>
      </w:r>
      <w:r w:rsidR="00FD5ED2">
        <w:rPr>
          <w:rFonts w:ascii="Bookman Old Style" w:hAnsi="Bookman Old Style"/>
        </w:rPr>
        <w:t>oraz inne formy aktywności. W</w:t>
      </w:r>
      <w:r>
        <w:rPr>
          <w:rFonts w:ascii="Bookman Old Style" w:hAnsi="Bookman Old Style"/>
        </w:rPr>
        <w:t xml:space="preserve">ystawiona </w:t>
      </w:r>
      <w:r w:rsidR="00FD5ED2">
        <w:rPr>
          <w:rFonts w:ascii="Bookman Old Style" w:hAnsi="Bookman Old Style"/>
        </w:rPr>
        <w:t xml:space="preserve">ocena </w:t>
      </w:r>
      <w:r>
        <w:rPr>
          <w:rFonts w:ascii="Bookman Old Style" w:hAnsi="Bookman Old Style"/>
        </w:rPr>
        <w:t>nie będzie niższa niż wyliczo</w:t>
      </w:r>
      <w:r w:rsidR="00FD5ED2">
        <w:rPr>
          <w:rFonts w:ascii="Bookman Old Style" w:hAnsi="Bookman Old Style"/>
        </w:rPr>
        <w:t>na przez dziennik elektroniczny</w:t>
      </w:r>
      <w:r>
        <w:rPr>
          <w:rFonts w:ascii="Bookman Old Style" w:hAnsi="Bookman Old Style"/>
        </w:rPr>
        <w:t>.</w:t>
      </w:r>
    </w:p>
    <w:p w:rsidR="00A023D5" w:rsidRDefault="00A023D5" w:rsidP="00A023D5">
      <w:pPr>
        <w:spacing w:line="360" w:lineRule="auto"/>
        <w:rPr>
          <w:rFonts w:ascii="Bookman Old Style" w:hAnsi="Bookman Old Style"/>
        </w:rPr>
      </w:pPr>
    </w:p>
    <w:p w:rsidR="00A023D5" w:rsidRDefault="00A023D5" w:rsidP="00A023D5">
      <w:pPr>
        <w:spacing w:line="360" w:lineRule="auto"/>
        <w:rPr>
          <w:rFonts w:ascii="Bookman Old Style" w:hAnsi="Bookman Old Style"/>
        </w:rPr>
      </w:pPr>
    </w:p>
    <w:p w:rsidR="00A023D5" w:rsidRDefault="00A023D5" w:rsidP="00A023D5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A023D5" w:rsidRDefault="00A023D5" w:rsidP="00A023D5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Opracowali:</w:t>
      </w:r>
    </w:p>
    <w:p w:rsidR="00A023D5" w:rsidRDefault="00A023D5" w:rsidP="00A023D5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mgr Agnieszka Gołębiowska</w:t>
      </w:r>
    </w:p>
    <w:p w:rsidR="00A023D5" w:rsidRDefault="00A023D5" w:rsidP="00A023D5">
      <w:pPr>
        <w:spacing w:line="360" w:lineRule="auto"/>
        <w:ind w:left="4956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mgr Ewelina Bielińska</w:t>
      </w:r>
    </w:p>
    <w:p w:rsidR="00A023D5" w:rsidRDefault="00A023D5" w:rsidP="00A023D5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mgr Bartosz </w:t>
      </w:r>
      <w:proofErr w:type="spellStart"/>
      <w:r>
        <w:rPr>
          <w:rFonts w:ascii="Bookman Old Style" w:hAnsi="Bookman Old Style"/>
        </w:rPr>
        <w:t>Drelak</w:t>
      </w:r>
      <w:proofErr w:type="spellEnd"/>
    </w:p>
    <w:p w:rsidR="00A023D5" w:rsidRPr="00F50E00" w:rsidRDefault="00A023D5" w:rsidP="00A023D5">
      <w:pPr>
        <w:spacing w:line="360" w:lineRule="auto"/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</w:p>
    <w:p w:rsidR="00E22C3D" w:rsidRDefault="00E22C3D">
      <w:pPr>
        <w:rPr>
          <w:sz w:val="20"/>
          <w:szCs w:val="20"/>
        </w:rPr>
      </w:pPr>
    </w:p>
    <w:p w:rsidR="00E22C3D" w:rsidRDefault="00E22C3D">
      <w:pPr>
        <w:rPr>
          <w:sz w:val="20"/>
          <w:szCs w:val="20"/>
        </w:rPr>
      </w:pPr>
    </w:p>
    <w:p w:rsidR="00E22C3D" w:rsidRPr="00D838E8" w:rsidRDefault="00E22C3D">
      <w:pPr>
        <w:rPr>
          <w:sz w:val="20"/>
          <w:szCs w:val="20"/>
        </w:rPr>
      </w:pPr>
    </w:p>
    <w:p w:rsidR="00D838E8" w:rsidRDefault="00D838E8">
      <w:pPr>
        <w:rPr>
          <w:sz w:val="20"/>
          <w:szCs w:val="20"/>
        </w:rPr>
      </w:pPr>
    </w:p>
    <w:p w:rsidR="00E22C3D" w:rsidRPr="00D838E8" w:rsidRDefault="00E22C3D">
      <w:pPr>
        <w:rPr>
          <w:sz w:val="20"/>
          <w:szCs w:val="20"/>
        </w:rPr>
      </w:pPr>
    </w:p>
    <w:sectPr w:rsidR="00E22C3D" w:rsidRPr="00D838E8" w:rsidSect="00FF1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A7A83"/>
    <w:multiLevelType w:val="hybridMultilevel"/>
    <w:tmpl w:val="FB1E5B9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4035D2"/>
    <w:multiLevelType w:val="hybridMultilevel"/>
    <w:tmpl w:val="039A9016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5AC030E4"/>
    <w:multiLevelType w:val="hybridMultilevel"/>
    <w:tmpl w:val="92CE802C"/>
    <w:lvl w:ilvl="0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A7A3D"/>
    <w:rsid w:val="0001350A"/>
    <w:rsid w:val="000A5A06"/>
    <w:rsid w:val="00175F7E"/>
    <w:rsid w:val="001966C6"/>
    <w:rsid w:val="00273BAC"/>
    <w:rsid w:val="00281398"/>
    <w:rsid w:val="002D213B"/>
    <w:rsid w:val="003007E9"/>
    <w:rsid w:val="003F6354"/>
    <w:rsid w:val="00455300"/>
    <w:rsid w:val="004D1E4B"/>
    <w:rsid w:val="00552967"/>
    <w:rsid w:val="00583E12"/>
    <w:rsid w:val="0064024A"/>
    <w:rsid w:val="006C5C2E"/>
    <w:rsid w:val="008C0368"/>
    <w:rsid w:val="008C157B"/>
    <w:rsid w:val="009A7A3D"/>
    <w:rsid w:val="00A023D5"/>
    <w:rsid w:val="00AC34B6"/>
    <w:rsid w:val="00AD7F46"/>
    <w:rsid w:val="00B75D33"/>
    <w:rsid w:val="00B86B2A"/>
    <w:rsid w:val="00B916F3"/>
    <w:rsid w:val="00BB5A0E"/>
    <w:rsid w:val="00C25D23"/>
    <w:rsid w:val="00C4630D"/>
    <w:rsid w:val="00D838E8"/>
    <w:rsid w:val="00DA411C"/>
    <w:rsid w:val="00DB4847"/>
    <w:rsid w:val="00E04C90"/>
    <w:rsid w:val="00E22C3D"/>
    <w:rsid w:val="00E814D3"/>
    <w:rsid w:val="00EC5A7E"/>
    <w:rsid w:val="00F03EB0"/>
    <w:rsid w:val="00F15C02"/>
    <w:rsid w:val="00F65BD7"/>
    <w:rsid w:val="00FA7936"/>
    <w:rsid w:val="00FC09D2"/>
    <w:rsid w:val="00FD5ED2"/>
    <w:rsid w:val="00FE34B1"/>
    <w:rsid w:val="00FF1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2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4630D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966C6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79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93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023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15C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5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5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6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2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6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0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9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2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5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8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8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6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7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9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5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1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7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0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7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0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5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2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0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4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1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7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3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1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8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5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4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1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7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2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9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4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9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9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8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2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8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4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4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3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5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6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4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7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2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2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5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6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4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656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6</cp:revision>
  <dcterms:created xsi:type="dcterms:W3CDTF">2019-11-07T19:02:00Z</dcterms:created>
  <dcterms:modified xsi:type="dcterms:W3CDTF">2019-11-09T12:29:00Z</dcterms:modified>
</cp:coreProperties>
</file>