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35" w:rsidRDefault="005226D6">
      <w:r>
        <w:t xml:space="preserve">Przedmiotowy system oceniania – </w:t>
      </w:r>
      <w:r w:rsidR="00A935A2">
        <w:t>historia</w:t>
      </w:r>
      <w:r w:rsidR="00357A35">
        <w:t xml:space="preserve"> i społeczeństwo</w:t>
      </w:r>
      <w:bookmarkStart w:id="0" w:name="_GoBack"/>
      <w:bookmarkEnd w:id="0"/>
    </w:p>
    <w:p w:rsidR="005226D6" w:rsidRPr="00D0497D" w:rsidRDefault="005226D6" w:rsidP="005226D6">
      <w:pPr>
        <w:rPr>
          <w:rFonts w:ascii="Times New Roman" w:hAnsi="Times New Roman" w:cs="Times New Roman"/>
          <w:b/>
        </w:rPr>
      </w:pPr>
      <w:r w:rsidRPr="00D0497D">
        <w:rPr>
          <w:rFonts w:ascii="Times New Roman" w:hAnsi="Times New Roman" w:cs="Times New Roman"/>
          <w:b/>
        </w:rPr>
        <w:t>Ogólne kryteria odpowiadające poszczególnym poziomom oceny wiedzy uczniów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024"/>
        <w:gridCol w:w="2507"/>
        <w:gridCol w:w="2266"/>
      </w:tblGrid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19685</wp:posOffset>
                      </wp:positionV>
                      <wp:extent cx="1438910" cy="397510"/>
                      <wp:effectExtent l="11430" t="10160" r="6985" b="1143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397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8C4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5.1pt;margin-top:1.55pt;width:113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"/>
                  </w:pict>
                </mc:Fallback>
              </mc:AlternateContent>
            </w:r>
            <w:r w:rsidRPr="00D0497D">
              <w:rPr>
                <w:rFonts w:ascii="Times New Roman" w:hAnsi="Times New Roman" w:cs="Times New Roman"/>
                <w:b/>
              </w:rPr>
              <w:t xml:space="preserve">                     Obszar</w:t>
            </w:r>
          </w:p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Poziom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Postawy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spełnia wymagania konieczne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potrafi wykonać większość zadań praktycznych (np. wyszukać potrzebną informację, przygotować prostą prezentację), dodatkowo nie sprawia mu kłopotu stosowanie posiadanej wiedzy do jej opisu.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sam nie przejawia nadmiernej aktywności, ale wykonuje większość zadań zleconych przez nauczyciela.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konieczne a ponadto dokonuje selekcji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i porównania poznanych zjawisk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nie tylko potrafi opisowo przedstawiać posiadaną wiedzę, ale </w:t>
            </w:r>
            <w:r w:rsidR="007419CD">
              <w:rPr>
                <w:rFonts w:ascii="Times New Roman" w:hAnsi="Times New Roman" w:cs="Times New Roman"/>
              </w:rPr>
              <w:t xml:space="preserve">podejmuje próby </w:t>
            </w:r>
            <w:r w:rsidRPr="00D0497D">
              <w:rPr>
                <w:rFonts w:ascii="Times New Roman" w:hAnsi="Times New Roman" w:cs="Times New Roman"/>
              </w:rPr>
              <w:t xml:space="preserve"> bardziej skomplikowan</w:t>
            </w:r>
            <w:r w:rsidR="007419CD">
              <w:rPr>
                <w:rFonts w:ascii="Times New Roman" w:hAnsi="Times New Roman" w:cs="Times New Roman"/>
              </w:rPr>
              <w:t>ych operacji jak</w:t>
            </w:r>
            <w:r w:rsidRPr="00D0497D">
              <w:rPr>
                <w:rFonts w:ascii="Times New Roman" w:hAnsi="Times New Roman" w:cs="Times New Roman"/>
              </w:rPr>
              <w:t>, taki</w:t>
            </w:r>
            <w:r w:rsidR="007419CD">
              <w:rPr>
                <w:rFonts w:ascii="Times New Roman" w:hAnsi="Times New Roman" w:cs="Times New Roman"/>
              </w:rPr>
              <w:t>ch</w:t>
            </w:r>
            <w:r w:rsidRPr="00D0497D">
              <w:rPr>
                <w:rFonts w:ascii="Times New Roman" w:hAnsi="Times New Roman" w:cs="Times New Roman"/>
              </w:rPr>
              <w:t xml:space="preserve"> jak: porównywanie </w:t>
            </w:r>
            <w:r w:rsidRPr="00D0497D">
              <w:rPr>
                <w:rFonts w:ascii="Times New Roman" w:hAnsi="Times New Roman" w:cs="Times New Roman"/>
              </w:rPr>
              <w:br/>
              <w:t xml:space="preserve">i rozpoznawanie faktów, wyciąganie prostych wniosków. 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wykazuje się przeciętną aktywnością, bierze jednak udział </w:t>
            </w:r>
            <w:r w:rsidRPr="00D0497D">
              <w:rPr>
                <w:rFonts w:ascii="Times New Roman" w:hAnsi="Times New Roman" w:cs="Times New Roman"/>
              </w:rPr>
              <w:br/>
              <w:t>w projektach klasowych i sumiennie wykonuje przydzielone mu zadania.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podstawowe,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 xml:space="preserve">a ponadto wykazuje zainteresowanie omawianą na zajęciach problematyką 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potrafi </w:t>
            </w:r>
            <w:r w:rsidR="007419CD">
              <w:rPr>
                <w:rFonts w:ascii="Times New Roman" w:hAnsi="Times New Roman" w:cs="Times New Roman"/>
              </w:rPr>
              <w:t xml:space="preserve">wykazać się działaniami </w:t>
            </w:r>
            <w:r w:rsidRPr="00D0497D">
              <w:rPr>
                <w:rFonts w:ascii="Times New Roman" w:hAnsi="Times New Roman" w:cs="Times New Roman"/>
              </w:rPr>
              <w:t>wychodząc</w:t>
            </w:r>
            <w:r w:rsidR="007419CD">
              <w:rPr>
                <w:rFonts w:ascii="Times New Roman" w:hAnsi="Times New Roman" w:cs="Times New Roman"/>
              </w:rPr>
              <w:t>ymi</w:t>
            </w:r>
            <w:r w:rsidRPr="00D0497D">
              <w:rPr>
                <w:rFonts w:ascii="Times New Roman" w:hAnsi="Times New Roman" w:cs="Times New Roman"/>
              </w:rPr>
              <w:t xml:space="preserve"> poza schematyczne wzory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 xml:space="preserve">a ponadto potrafi analitycznie </w:t>
            </w:r>
            <w:r w:rsidRPr="00D0497D">
              <w:rPr>
                <w:rFonts w:ascii="Times New Roman" w:hAnsi="Times New Roman" w:cs="Times New Roman"/>
              </w:rPr>
              <w:br/>
              <w:t>i syntetycznie wykorzystywać posiadaną wiedzę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przejawia dużą aktywność, często inicjuje różne przedsięwzięcia, </w:t>
            </w:r>
            <w:r w:rsidRPr="00D0497D">
              <w:rPr>
                <w:rFonts w:ascii="Times New Roman" w:hAnsi="Times New Roman" w:cs="Times New Roman"/>
              </w:rPr>
              <w:br/>
              <w:t xml:space="preserve">a ponadto podejmuje się działań </w:t>
            </w:r>
            <w:r w:rsidR="00485222">
              <w:rPr>
                <w:rFonts w:ascii="Times New Roman" w:hAnsi="Times New Roman" w:cs="Times New Roman"/>
              </w:rPr>
              <w:t>na forum klasy i szkoły</w:t>
            </w:r>
            <w:r w:rsidRPr="00D0497D">
              <w:rPr>
                <w:rFonts w:ascii="Times New Roman" w:hAnsi="Times New Roman" w:cs="Times New Roman"/>
              </w:rPr>
              <w:t>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rozszerzające,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a ponadto umie ocenić otaczającą rzeczywistość społeczno-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D0497D">
              <w:rPr>
                <w:rFonts w:ascii="Times New Roman" w:hAnsi="Times New Roman" w:cs="Times New Roman"/>
              </w:rPr>
              <w:t xml:space="preserve">polityczną zgodnie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z przyjętymi kryteriami.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nie tylko poprawnie wykorzystuje zdobytą wiedzą do przeprowadzania pogłębionych analiz </w:t>
            </w:r>
            <w:r w:rsidRPr="00D0497D">
              <w:rPr>
                <w:rFonts w:ascii="Times New Roman" w:hAnsi="Times New Roman" w:cs="Times New Roman"/>
              </w:rPr>
              <w:br/>
              <w:t>i syntez, ale potrafi formułować dojrzałe oceny, dobrze argumentować swoje racje i celnie ripostować podczas dyskusji lub debaty.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jest bardzo aktywny na różnych polach działalności, przy czym jego aktywność wykracza poza ramy szkoły, do której uczęszcza.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lastRenderedPageBreak/>
              <w:t>Celujący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rozszerzające,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a ponadto wykazuje szczególne zainteresowanie przedmiotem.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osiągnął bardzo wysoki poziom rozwoju intelektualnego, co przejawia się m.in. </w:t>
            </w:r>
            <w:r w:rsidRPr="00D0497D">
              <w:rPr>
                <w:rFonts w:ascii="Times New Roman" w:hAnsi="Times New Roman" w:cs="Times New Roman"/>
              </w:rPr>
              <w:br/>
              <w:t xml:space="preserve">w próbach samodzielnej interpretacji </w:t>
            </w:r>
            <w:r w:rsidR="00485222">
              <w:rPr>
                <w:rFonts w:ascii="Times New Roman" w:hAnsi="Times New Roman" w:cs="Times New Roman"/>
              </w:rPr>
              <w:t xml:space="preserve">zjawisk historycznych i </w:t>
            </w:r>
            <w:r w:rsidRPr="00D0497D">
              <w:rPr>
                <w:rFonts w:ascii="Times New Roman" w:hAnsi="Times New Roman" w:cs="Times New Roman"/>
              </w:rPr>
              <w:t>skomplikowanych problemów</w:t>
            </w:r>
            <w:r w:rsidR="007419CD">
              <w:rPr>
                <w:rFonts w:ascii="Times New Roman" w:hAnsi="Times New Roman" w:cs="Times New Roman"/>
              </w:rPr>
              <w:t xml:space="preserve">  </w:t>
            </w:r>
            <w:r w:rsidRPr="00D0497D">
              <w:rPr>
                <w:rFonts w:ascii="Times New Roman" w:hAnsi="Times New Roman" w:cs="Times New Roman"/>
              </w:rPr>
              <w:t xml:space="preserve"> społecznych, politycznych lub prawnych</w:t>
            </w:r>
            <w:r w:rsidR="00741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jest ponadprzeciętnie aktywny, zaangażowany </w:t>
            </w:r>
            <w:r w:rsidR="00485222">
              <w:rPr>
                <w:rFonts w:ascii="Times New Roman" w:hAnsi="Times New Roman" w:cs="Times New Roman"/>
              </w:rPr>
              <w:t>w działania edukacyjne a także</w:t>
            </w:r>
            <w:r w:rsidRPr="00D0497D">
              <w:rPr>
                <w:rFonts w:ascii="Times New Roman" w:hAnsi="Times New Roman" w:cs="Times New Roman"/>
              </w:rPr>
              <w:br/>
              <w:t xml:space="preserve">w akcje społeczne, </w:t>
            </w:r>
            <w:r w:rsidR="00485222">
              <w:rPr>
                <w:rFonts w:ascii="Times New Roman" w:hAnsi="Times New Roman" w:cs="Times New Roman"/>
              </w:rPr>
              <w:t xml:space="preserve">upowszechniające wiedzę historyczną, promujące postawy proobywatelskie, </w:t>
            </w:r>
            <w:r w:rsidRPr="00D0497D">
              <w:rPr>
                <w:rFonts w:ascii="Times New Roman" w:hAnsi="Times New Roman" w:cs="Times New Roman"/>
              </w:rPr>
              <w:t xml:space="preserve">często przyjmuje rolę lidera </w:t>
            </w:r>
          </w:p>
        </w:tc>
      </w:tr>
    </w:tbl>
    <w:p w:rsidR="005226D6" w:rsidRDefault="005226D6" w:rsidP="005226D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226D6" w:rsidRPr="00D0497D" w:rsidRDefault="005226D6" w:rsidP="005226D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 podlegają</w:t>
      </w:r>
      <w:r w:rsidR="002178B1">
        <w:rPr>
          <w:rFonts w:ascii="Times New Roman" w:hAnsi="Times New Roman" w:cs="Times New Roman"/>
        </w:rPr>
        <w:t xml:space="preserve"> działania ucznia jak poniżej:</w:t>
      </w:r>
      <w:r>
        <w:rPr>
          <w:rFonts w:ascii="Times New Roman" w:hAnsi="Times New Roman" w:cs="Times New Roman"/>
        </w:rPr>
        <w:t xml:space="preserve"> 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odpowiedź ustna,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domowe prace,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aktywność ucznia,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udział w dyskusjach i debatach,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projekty,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praca z kartą ucznia (ćwiczeniami), </w:t>
      </w:r>
    </w:p>
    <w:p w:rsidR="002178B1" w:rsidRDefault="005226D6" w:rsidP="002178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praca ze źródłem (tekstem, mapą, wykresem, ilustracją itp.), </w:t>
      </w:r>
    </w:p>
    <w:p w:rsidR="005226D6" w:rsidRPr="002178B1" w:rsidRDefault="002178B1" w:rsidP="002178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praca pisemna (sprawdziany, wypracowania, rozprawki, eseje itp.), 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kartkówki </w:t>
      </w:r>
    </w:p>
    <w:p w:rsidR="005226D6" w:rsidRDefault="0052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mogą być realizowane przez uczniów indywidualnie lub zespołowo (za wyjątkiem działań  z punktu </w:t>
      </w:r>
      <w:r w:rsidR="002178B1">
        <w:rPr>
          <w:rFonts w:ascii="Times New Roman" w:hAnsi="Times New Roman" w:cs="Times New Roman"/>
        </w:rPr>
        <w:t>h, i</w:t>
      </w:r>
      <w:r>
        <w:rPr>
          <w:rFonts w:ascii="Times New Roman" w:hAnsi="Times New Roman" w:cs="Times New Roman"/>
        </w:rPr>
        <w:t>)</w:t>
      </w:r>
    </w:p>
    <w:p w:rsidR="002178B1" w:rsidRDefault="00217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zobowiązani są do posiadania w użytkowaniu na lekcjach podręcznika oraz posiadania zeszytu, w którym oprócz notatek zapisywane i wykonywane są zadania domowe</w:t>
      </w:r>
    </w:p>
    <w:p w:rsidR="005226D6" w:rsidRDefault="005226D6">
      <w:r>
        <w:t>Powyższym zadaniom przyznaje się wagi stosownie do poziomu trudności, o czym uczniowie informowani są  w momencie zapowiadania pracy.</w:t>
      </w:r>
    </w:p>
    <w:p w:rsidR="005226D6" w:rsidRDefault="005226D6">
      <w:r>
        <w:t>Wszystkie zasady oceniania, które nie zostały ujęte</w:t>
      </w:r>
      <w:r w:rsidR="002178B1">
        <w:t xml:space="preserve"> w PSO</w:t>
      </w:r>
      <w:r>
        <w:t xml:space="preserve"> będą zgodne z WSO Liceum i aktami wyższego rzędu.</w:t>
      </w:r>
    </w:p>
    <w:sectPr w:rsidR="0052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403"/>
    <w:multiLevelType w:val="hybridMultilevel"/>
    <w:tmpl w:val="DE2A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5A65"/>
    <w:multiLevelType w:val="hybridMultilevel"/>
    <w:tmpl w:val="52285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D6"/>
    <w:rsid w:val="002178B1"/>
    <w:rsid w:val="00357A35"/>
    <w:rsid w:val="00485222"/>
    <w:rsid w:val="005226D6"/>
    <w:rsid w:val="006C0363"/>
    <w:rsid w:val="007419CD"/>
    <w:rsid w:val="009D7E5E"/>
    <w:rsid w:val="00A13EE0"/>
    <w:rsid w:val="00A935A2"/>
    <w:rsid w:val="00D43344"/>
    <w:rsid w:val="00D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1FBB"/>
  <w15:chartTrackingRefBased/>
  <w15:docId w15:val="{EE401EA6-5C9F-4EF0-A6AC-1F6BE33C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Szkoła Podstawowa w Czersku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zk rf</cp:lastModifiedBy>
  <cp:revision>4</cp:revision>
  <dcterms:created xsi:type="dcterms:W3CDTF">2019-11-14T08:14:00Z</dcterms:created>
  <dcterms:modified xsi:type="dcterms:W3CDTF">2020-09-03T21:08:00Z</dcterms:modified>
</cp:coreProperties>
</file>